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4C" w:rsidRDefault="0046764C" w:rsidP="0046764C">
      <w:pPr>
        <w:tabs>
          <w:tab w:val="num" w:pos="0"/>
        </w:tabs>
        <w:spacing w:line="560" w:lineRule="exact"/>
        <w:jc w:val="lef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 xml:space="preserve">附件2   </w:t>
      </w:r>
    </w:p>
    <w:p w:rsidR="0046764C" w:rsidRDefault="0046764C" w:rsidP="0046764C">
      <w:pPr>
        <w:ind w:firstLineChars="200" w:firstLine="560"/>
        <w:jc w:val="center"/>
        <w:rPr>
          <w:rFonts w:ascii="仿宋" w:eastAsia="仿宋" w:hAnsi="仿宋"/>
          <w:b/>
          <w:sz w:val="28"/>
          <w:szCs w:val="32"/>
        </w:rPr>
      </w:pPr>
      <w:r w:rsidRPr="00DD6CB4">
        <w:rPr>
          <w:rFonts w:ascii="仿宋" w:eastAsia="仿宋" w:hAnsi="仿宋" w:hint="eastAsia"/>
          <w:b/>
          <w:sz w:val="28"/>
          <w:szCs w:val="32"/>
        </w:rPr>
        <w:t>201</w:t>
      </w:r>
      <w:r>
        <w:rPr>
          <w:rFonts w:ascii="仿宋" w:eastAsia="仿宋" w:hAnsi="仿宋" w:hint="eastAsia"/>
          <w:b/>
          <w:sz w:val="28"/>
          <w:szCs w:val="32"/>
        </w:rPr>
        <w:t>9</w:t>
      </w:r>
      <w:r w:rsidRPr="00DD6CB4">
        <w:rPr>
          <w:rFonts w:ascii="仿宋" w:eastAsia="仿宋" w:hAnsi="仿宋" w:hint="eastAsia"/>
          <w:b/>
          <w:sz w:val="28"/>
          <w:szCs w:val="32"/>
        </w:rPr>
        <w:t>年各学院可申请校内插班的</w:t>
      </w:r>
      <w:r>
        <w:rPr>
          <w:rFonts w:ascii="仿宋" w:eastAsia="仿宋" w:hAnsi="仿宋" w:hint="eastAsia"/>
          <w:b/>
          <w:sz w:val="28"/>
          <w:szCs w:val="32"/>
        </w:rPr>
        <w:t>学生</w:t>
      </w:r>
      <w:r w:rsidRPr="00DD6CB4">
        <w:rPr>
          <w:rFonts w:ascii="仿宋" w:eastAsia="仿宋" w:hAnsi="仿宋" w:hint="eastAsia"/>
          <w:b/>
          <w:sz w:val="28"/>
          <w:szCs w:val="32"/>
        </w:rPr>
        <w:t>名额</w:t>
      </w:r>
    </w:p>
    <w:p w:rsidR="0046764C" w:rsidRPr="00F34D06" w:rsidRDefault="0046764C" w:rsidP="0046764C">
      <w:pPr>
        <w:ind w:firstLineChars="200" w:firstLine="440"/>
        <w:jc w:val="center"/>
        <w:rPr>
          <w:rFonts w:ascii="仿宋" w:eastAsia="仿宋" w:hAnsi="仿宋" w:cs="宋体"/>
          <w:bCs/>
          <w:sz w:val="22"/>
          <w:szCs w:val="32"/>
        </w:rPr>
      </w:pPr>
      <w:r>
        <w:rPr>
          <w:rFonts w:ascii="仿宋" w:eastAsia="仿宋" w:hAnsi="仿宋" w:cs="宋体" w:hint="eastAsia"/>
          <w:bCs/>
          <w:sz w:val="22"/>
          <w:szCs w:val="32"/>
        </w:rPr>
        <w:t>备注：</w:t>
      </w:r>
      <w:r w:rsidRPr="00F34D06">
        <w:rPr>
          <w:rFonts w:ascii="仿宋" w:eastAsia="仿宋" w:hAnsi="仿宋" w:cs="宋体" w:hint="eastAsia"/>
          <w:bCs/>
          <w:sz w:val="22"/>
          <w:szCs w:val="32"/>
        </w:rPr>
        <w:t>学生数为2018-2019（1）学期数据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2019"/>
        <w:gridCol w:w="1830"/>
      </w:tblGrid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学   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18级学生</w:t>
            </w: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数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名 额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机械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与汽车</w:t>
            </w: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工程学院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812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41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电子电气工程学院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502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25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管理学院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681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化学化工学院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87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14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材料工程学院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70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13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艺术设计学院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（非艺术类）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59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艺术设计学院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（艺术类）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255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13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飞行学院、航空运输学院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28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服装学院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（非艺术类）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169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服装学院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（艺术类）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99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城市轨道交通学院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88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19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社会科学学院</w:t>
            </w: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ab/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191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外国语学院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62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中韩多媒体学院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48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0C9C">
              <w:rPr>
                <w:rFonts w:ascii="仿宋" w:eastAsia="仿宋" w:hAnsi="仿宋" w:hint="eastAsia"/>
                <w:b/>
                <w:sz w:val="24"/>
                <w:szCs w:val="24"/>
              </w:rPr>
              <w:t>中法埃菲时装设计师学院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95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</w:tr>
      <w:tr w:rsidR="0046764C" w:rsidRPr="00DD6CB4" w:rsidTr="005E35CF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合  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6764C" w:rsidRPr="00DD6CB4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4046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6764C" w:rsidRPr="00046B49" w:rsidRDefault="0046764C" w:rsidP="005E35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201</w:t>
            </w:r>
          </w:p>
        </w:tc>
      </w:tr>
    </w:tbl>
    <w:p w:rsidR="0046764C" w:rsidRDefault="0046764C" w:rsidP="0046764C">
      <w:pPr>
        <w:widowControl/>
        <w:tabs>
          <w:tab w:val="left" w:pos="434"/>
        </w:tabs>
        <w:snapToGrid w:val="0"/>
        <w:spacing w:line="360" w:lineRule="auto"/>
        <w:rPr>
          <w:rFonts w:asciiTheme="minorEastAsia" w:hAnsiTheme="minorEastAsia"/>
          <w:sz w:val="28"/>
          <w:szCs w:val="32"/>
        </w:rPr>
      </w:pPr>
    </w:p>
    <w:p w:rsidR="0046764C" w:rsidRDefault="0046764C" w:rsidP="0046764C">
      <w:pPr>
        <w:widowControl/>
        <w:tabs>
          <w:tab w:val="left" w:pos="434"/>
        </w:tabs>
        <w:snapToGrid w:val="0"/>
        <w:spacing w:line="360" w:lineRule="auto"/>
        <w:rPr>
          <w:rFonts w:asciiTheme="minorEastAsia" w:hAnsiTheme="minorEastAsia"/>
          <w:sz w:val="28"/>
          <w:szCs w:val="32"/>
        </w:rPr>
      </w:pPr>
      <w:bookmarkStart w:id="0" w:name="_GoBack"/>
      <w:bookmarkEnd w:id="0"/>
    </w:p>
    <w:sectPr w:rsidR="0046764C" w:rsidSect="0046764C">
      <w:pgSz w:w="11906" w:h="16838"/>
      <w:pgMar w:top="1440" w:right="1247" w:bottom="1440" w:left="124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30" w:rsidRDefault="006E5F30" w:rsidP="0046764C">
      <w:r>
        <w:separator/>
      </w:r>
    </w:p>
  </w:endnote>
  <w:endnote w:type="continuationSeparator" w:id="0">
    <w:p w:rsidR="006E5F30" w:rsidRDefault="006E5F30" w:rsidP="0046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30" w:rsidRDefault="006E5F30" w:rsidP="0046764C">
      <w:r>
        <w:separator/>
      </w:r>
    </w:p>
  </w:footnote>
  <w:footnote w:type="continuationSeparator" w:id="0">
    <w:p w:rsidR="006E5F30" w:rsidRDefault="006E5F30" w:rsidP="0046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B53"/>
    <w:multiLevelType w:val="hybridMultilevel"/>
    <w:tmpl w:val="B2A26618"/>
    <w:lvl w:ilvl="0" w:tplc="65EC6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782"/>
    <w:rsid w:val="0046764C"/>
    <w:rsid w:val="006D7782"/>
    <w:rsid w:val="006E5F30"/>
    <w:rsid w:val="007E73F7"/>
    <w:rsid w:val="00834B49"/>
    <w:rsid w:val="008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64C"/>
    <w:rPr>
      <w:sz w:val="18"/>
      <w:szCs w:val="18"/>
    </w:rPr>
  </w:style>
  <w:style w:type="paragraph" w:styleId="a5">
    <w:name w:val="List Paragraph"/>
    <w:basedOn w:val="a"/>
    <w:uiPriority w:val="99"/>
    <w:qFormat/>
    <w:rsid w:val="0046764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676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7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2019-03-11T00:23:00Z</dcterms:created>
  <dcterms:modified xsi:type="dcterms:W3CDTF">2019-03-11T00:23:00Z</dcterms:modified>
</cp:coreProperties>
</file>