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4"/>
        <w:ind w:left="424" w:leftChars="202" w:right="508" w:rightChars="242"/>
        <w:rPr>
          <w:sz w:val="36"/>
          <w:szCs w:val="36"/>
        </w:rPr>
      </w:pPr>
      <w:r>
        <w:rPr>
          <w:rFonts w:hint="eastAsia"/>
          <w:sz w:val="36"/>
          <w:szCs w:val="36"/>
        </w:rPr>
        <w:t>关于开展校第二届</w:t>
      </w:r>
      <w:r>
        <w:rPr>
          <w:sz w:val="36"/>
          <w:szCs w:val="36"/>
        </w:rPr>
        <w:t xml:space="preserve"> “</w:t>
      </w:r>
      <w:r>
        <w:rPr>
          <w:rFonts w:hint="eastAsia"/>
          <w:sz w:val="36"/>
          <w:szCs w:val="36"/>
        </w:rPr>
        <w:t>课程思政十佳示范课</w:t>
      </w:r>
      <w:r>
        <w:rPr>
          <w:sz w:val="36"/>
          <w:szCs w:val="36"/>
        </w:rPr>
        <w:t>”</w:t>
      </w:r>
      <w:r>
        <w:rPr>
          <w:rFonts w:hint="eastAsia"/>
          <w:sz w:val="36"/>
          <w:szCs w:val="36"/>
        </w:rPr>
        <w:t>评选暨第四届校青年教师教学竞赛活动的通知</w:t>
      </w:r>
    </w:p>
    <w:p/>
    <w:p>
      <w:pPr>
        <w:spacing w:line="360" w:lineRule="auto"/>
        <w:rPr>
          <w:rFonts w:ascii="仿宋" w:hAnsi="仿宋" w:eastAsia="仿宋"/>
          <w:sz w:val="30"/>
          <w:szCs w:val="30"/>
        </w:rPr>
      </w:pPr>
      <w:r>
        <w:rPr>
          <w:rFonts w:hint="eastAsia" w:ascii="仿宋" w:hAnsi="仿宋" w:eastAsia="仿宋"/>
          <w:sz w:val="30"/>
          <w:szCs w:val="30"/>
        </w:rPr>
        <w:t>各院（部、中心），直属单位：</w:t>
      </w:r>
    </w:p>
    <w:p>
      <w:pPr>
        <w:spacing w:line="360" w:lineRule="auto"/>
        <w:ind w:firstLine="600" w:firstLineChars="200"/>
        <w:rPr>
          <w:rFonts w:ascii="仿宋" w:hAnsi="仿宋" w:eastAsia="仿宋"/>
          <w:sz w:val="30"/>
          <w:szCs w:val="30"/>
        </w:rPr>
      </w:pPr>
      <w:r>
        <w:rPr>
          <w:rFonts w:hint="eastAsia" w:ascii="仿宋" w:hAnsi="仿宋" w:eastAsia="仿宋"/>
          <w:sz w:val="30"/>
          <w:szCs w:val="30"/>
        </w:rPr>
        <w:t>为推进我校党史学习教育，深化“课程思政”教学改革，培育一批发挥思政功能的示范通识课程和专业课程；开发一批具有我校特点的系列特色课程；提炼一系列“课程思政”典型经验和特色做法；形成一套科学有效的“课程思政”教育教学考核评价体系，提升教育教学质量，打造“金课”，更好营造“上好一门课”、立德树人和教学中心地位的良好氛围，搭建好教育教学的交流学习和提升的平台，持续推动学校全面建成国内一流的高水平现代化工程应用型特色大学，拟结合校青年教师教学竞赛、校教学质量月系列活动，</w:t>
      </w:r>
      <w:r>
        <w:rPr>
          <w:rFonts w:hint="eastAsia" w:ascii="仿宋" w:hAnsi="仿宋" w:eastAsia="仿宋"/>
          <w:b/>
          <w:sz w:val="30"/>
          <w:szCs w:val="30"/>
        </w:rPr>
        <w:t>开展我校第二届 “课程思政十佳示范课”评选暨第四届校青年教师教学竞赛活动</w:t>
      </w:r>
      <w:r>
        <w:rPr>
          <w:rFonts w:hint="eastAsia" w:ascii="仿宋" w:hAnsi="仿宋" w:eastAsia="仿宋"/>
          <w:sz w:val="30"/>
          <w:szCs w:val="30"/>
        </w:rPr>
        <w:t>。有关事项通知如下：</w:t>
      </w:r>
    </w:p>
    <w:p>
      <w:pPr>
        <w:spacing w:line="360" w:lineRule="auto"/>
        <w:ind w:firstLine="600" w:firstLineChars="200"/>
        <w:rPr>
          <w:rFonts w:ascii="黑体" w:hAnsi="黑体" w:eastAsia="黑体"/>
          <w:sz w:val="30"/>
          <w:szCs w:val="30"/>
        </w:rPr>
      </w:pPr>
      <w:r>
        <w:rPr>
          <w:rFonts w:hint="eastAsia" w:ascii="黑体" w:hAnsi="黑体" w:eastAsia="黑体"/>
          <w:sz w:val="30"/>
          <w:szCs w:val="30"/>
        </w:rPr>
        <w:t>一、活动目标</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落实习近平总书记在全国高校思想政治工作会议上关于“要用好课堂教学主渠道，各类课程都要与思想政治理论课同向同行，形成协同效应”要求，把“立德树人”作为教育的根本任务，面向本校各专业教师、科技人才，深化教书育人内涵，助力思政工作全面发展。</w:t>
      </w:r>
    </w:p>
    <w:p>
      <w:pPr>
        <w:pStyle w:val="11"/>
        <w:spacing w:line="360" w:lineRule="auto"/>
        <w:ind w:firstLine="600"/>
        <w:rPr>
          <w:rFonts w:ascii="仿宋" w:hAnsi="仿宋" w:eastAsia="仿宋"/>
          <w:sz w:val="30"/>
          <w:szCs w:val="30"/>
        </w:rPr>
      </w:pPr>
      <w:r>
        <w:rPr>
          <w:rFonts w:hint="eastAsia" w:ascii="仿宋" w:hAnsi="仿宋" w:eastAsia="仿宋"/>
          <w:sz w:val="30"/>
          <w:szCs w:val="30"/>
        </w:rPr>
        <w:t>2．以“四有”好教师培养为引领，不断丰富本校“课程思政”内容，扩大“课程思政”覆盖面，将各类课程与思想政治理论课同向同行，形成协同效应，全面推进学校“课程思政”建设。</w:t>
      </w:r>
    </w:p>
    <w:p>
      <w:pPr>
        <w:spacing w:line="360" w:lineRule="auto"/>
        <w:ind w:firstLine="600" w:firstLineChars="200"/>
        <w:rPr>
          <w:rFonts w:ascii="仿宋" w:hAnsi="仿宋" w:eastAsia="仿宋"/>
          <w:sz w:val="30"/>
          <w:szCs w:val="30"/>
        </w:rPr>
      </w:pPr>
      <w:r>
        <w:rPr>
          <w:rFonts w:hint="eastAsia" w:ascii="仿宋" w:hAnsi="仿宋" w:eastAsia="仿宋"/>
          <w:sz w:val="30"/>
          <w:szCs w:val="30"/>
        </w:rPr>
        <w:t>3．立足我校学科专业特色，鼓励支持广大教师、年青科技人才结合“四史”学习教育，深挖各专业中的思政元素，精心备课，在课堂教学中融入思政元素。</w:t>
      </w:r>
    </w:p>
    <w:p>
      <w:pPr>
        <w:spacing w:line="360" w:lineRule="auto"/>
        <w:ind w:firstLine="600" w:firstLineChars="200"/>
        <w:rPr>
          <w:rFonts w:ascii="仿宋" w:hAnsi="仿宋" w:eastAsia="仿宋"/>
          <w:sz w:val="30"/>
          <w:szCs w:val="30"/>
        </w:rPr>
      </w:pPr>
      <w:r>
        <w:rPr>
          <w:rFonts w:hint="eastAsia" w:ascii="仿宋" w:hAnsi="仿宋" w:eastAsia="仿宋"/>
          <w:sz w:val="30"/>
          <w:szCs w:val="30"/>
        </w:rPr>
        <w:t>4．结合党史学习教育、庆祝中国共产党成立100周年、师德专题教育的有关工作部署，启动“课程思政建设质量提升工程”，通过深化全员培训、深入讨论、竞赛比武、示范展示等系列活动，进一步强化课程思政建设成效，不断提高课程思政建设质量和水平，引导广大教师更加回归常识、回归本分、回归初心、回归梦想，重视教学、传承师道、教书育人，使专业课和思政课同向同行，同频共振。</w:t>
      </w:r>
    </w:p>
    <w:p>
      <w:pPr>
        <w:spacing w:line="360" w:lineRule="auto"/>
        <w:ind w:firstLine="600" w:firstLineChars="200"/>
        <w:rPr>
          <w:rFonts w:ascii="黑体" w:hAnsi="黑体" w:eastAsia="黑体"/>
          <w:sz w:val="30"/>
          <w:szCs w:val="30"/>
        </w:rPr>
      </w:pPr>
      <w:r>
        <w:rPr>
          <w:rFonts w:hint="eastAsia" w:ascii="黑体" w:hAnsi="黑体" w:eastAsia="黑体"/>
          <w:sz w:val="30"/>
          <w:szCs w:val="30"/>
        </w:rPr>
        <w:t>二、活动内容</w:t>
      </w:r>
    </w:p>
    <w:p>
      <w:pPr>
        <w:spacing w:line="360" w:lineRule="auto"/>
        <w:ind w:firstLine="600" w:firstLineChars="200"/>
        <w:rPr>
          <w:rFonts w:ascii="仿宋" w:hAnsi="仿宋" w:eastAsia="仿宋"/>
          <w:sz w:val="30"/>
          <w:szCs w:val="30"/>
        </w:rPr>
      </w:pPr>
      <w:r>
        <w:rPr>
          <w:rFonts w:hint="eastAsia" w:ascii="仿宋" w:hAnsi="仿宋" w:eastAsia="仿宋"/>
          <w:sz w:val="30"/>
          <w:szCs w:val="30"/>
        </w:rPr>
        <w:t>此次活动包含以下内容：</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 xml:space="preserve"> </w:t>
      </w:r>
      <w:r>
        <w:rPr>
          <w:rFonts w:hint="eastAsia" w:ascii="仿宋" w:hAnsi="仿宋" w:eastAsia="仿宋"/>
          <w:sz w:val="30"/>
          <w:szCs w:val="30"/>
        </w:rPr>
        <w:t>全员培训。结合党史学习教育、庆祝中国共产党成立100周年工作部署，开展课程思政第二阶段全员培训。各教学单位组织教师在超星泛雅网络教学平台学习以“读百年党史，解码‘中国共产党为什么能’”为主题的相关视频、文件、课件，激发不忘初心、担当作为、教书育人的强大动力。</w:t>
      </w:r>
    </w:p>
    <w:p>
      <w:pPr>
        <w:spacing w:line="360" w:lineRule="auto"/>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 xml:space="preserve"> </w:t>
      </w:r>
      <w:r>
        <w:rPr>
          <w:rFonts w:hint="eastAsia" w:ascii="仿宋" w:hAnsi="仿宋" w:eastAsia="仿宋"/>
          <w:sz w:val="30"/>
          <w:szCs w:val="30"/>
        </w:rPr>
        <w:t>分组讨论。各教学单位组织教师结合党史学习教育“十个一”中“讲好一门课程思政课”的工作要求、庆祝建党百年“我为群众办实事”群众性主题宣传教育活动及教学大纲等修订工作，以党支部、系、室、专业、教学团队等为单位，深入挖掘梳理各门课程中的思政元素，开展教学研讨，并形成教学设计案例报送。</w:t>
      </w:r>
    </w:p>
    <w:p>
      <w:pPr>
        <w:spacing w:line="360" w:lineRule="auto"/>
        <w:ind w:firstLine="600" w:firstLineChars="200"/>
        <w:rPr>
          <w:rFonts w:ascii="仿宋" w:hAnsi="仿宋" w:eastAsia="仿宋"/>
          <w:sz w:val="30"/>
          <w:szCs w:val="30"/>
        </w:rPr>
      </w:pPr>
      <w:r>
        <w:rPr>
          <w:rFonts w:hint="eastAsia" w:ascii="仿宋" w:hAnsi="仿宋" w:eastAsia="仿宋"/>
          <w:sz w:val="30"/>
          <w:szCs w:val="30"/>
        </w:rPr>
        <w:t>3.</w:t>
      </w:r>
      <w:r>
        <w:rPr>
          <w:rFonts w:ascii="仿宋" w:hAnsi="仿宋" w:eastAsia="仿宋"/>
          <w:sz w:val="30"/>
          <w:szCs w:val="30"/>
        </w:rPr>
        <w:t xml:space="preserve"> </w:t>
      </w:r>
      <w:r>
        <w:rPr>
          <w:rFonts w:hint="eastAsia" w:ascii="仿宋" w:hAnsi="仿宋" w:eastAsia="仿宋"/>
          <w:sz w:val="30"/>
          <w:szCs w:val="30"/>
        </w:rPr>
        <w:t>竞技比武。本次活动赛制设置及评审方式参考历年市青教赛形制，设人文科学（哲学、文学、历史学）、社会科学（经济学、法学、政治学、社会学、民族学、教育学、管理学、艺术学）、思想政治理论课专项、自然科学基础学科（理学）、自然科学应用学科（工学、农学），共5个组别。由课程思政教学设计文本展示、现场教学片段与教学反思、优秀成果展演三部分组成。竞赛不限年龄。各组别中，</w:t>
      </w:r>
      <w:r>
        <w:rPr>
          <w:rFonts w:hint="eastAsia" w:ascii="仿宋" w:hAnsi="仿宋" w:eastAsia="仿宋"/>
          <w:b/>
          <w:sz w:val="30"/>
          <w:szCs w:val="30"/>
        </w:rPr>
        <w:t>参赛选手年龄在40周岁以下（1981年5月1日以后出生）的青年教师除参与本组别成绩排序外，将直接作为第四届校青年教师教学竞赛的参赛选手参加比赛。</w:t>
      </w:r>
    </w:p>
    <w:p>
      <w:pPr>
        <w:spacing w:line="360" w:lineRule="auto"/>
        <w:ind w:firstLine="600" w:firstLineChars="200"/>
        <w:rPr>
          <w:rFonts w:ascii="仿宋" w:hAnsi="仿宋" w:eastAsia="仿宋"/>
          <w:sz w:val="30"/>
          <w:szCs w:val="30"/>
        </w:rPr>
      </w:pPr>
      <w:r>
        <w:rPr>
          <w:rFonts w:hint="eastAsia" w:ascii="仿宋" w:hAnsi="仿宋" w:eastAsia="仿宋"/>
          <w:sz w:val="30"/>
          <w:szCs w:val="30"/>
        </w:rPr>
        <w:t>4.</w:t>
      </w:r>
      <w:r>
        <w:rPr>
          <w:rFonts w:ascii="仿宋" w:hAnsi="仿宋" w:eastAsia="仿宋"/>
          <w:sz w:val="30"/>
          <w:szCs w:val="30"/>
        </w:rPr>
        <w:t xml:space="preserve"> </w:t>
      </w:r>
      <w:r>
        <w:rPr>
          <w:rFonts w:hint="eastAsia" w:ascii="仿宋" w:hAnsi="仿宋" w:eastAsia="仿宋"/>
          <w:sz w:val="30"/>
          <w:szCs w:val="30"/>
        </w:rPr>
        <w:t>示范展示。主办方将</w:t>
      </w:r>
      <w:r>
        <w:rPr>
          <w:rFonts w:hint="eastAsia" w:ascii="仿宋" w:hAnsi="仿宋" w:eastAsia="仿宋"/>
          <w:b/>
          <w:sz w:val="30"/>
          <w:szCs w:val="30"/>
        </w:rPr>
        <w:t>汇编优秀教学设计文本</w:t>
      </w:r>
      <w:r>
        <w:rPr>
          <w:rFonts w:hint="eastAsia" w:ascii="仿宋" w:hAnsi="仿宋" w:eastAsia="仿宋"/>
          <w:sz w:val="30"/>
          <w:szCs w:val="30"/>
        </w:rPr>
        <w:t>，形成“课程思政优秀教学设计案例集”。汇编案例需包括授课教师、课程概况、知识点与对应的思政要素及教学反思</w:t>
      </w:r>
      <w:r>
        <w:rPr>
          <w:rFonts w:ascii="仿宋" w:hAnsi="仿宋" w:eastAsia="仿宋"/>
          <w:sz w:val="30"/>
          <w:szCs w:val="30"/>
        </w:rPr>
        <w:t>。</w:t>
      </w:r>
      <w:r>
        <w:rPr>
          <w:rFonts w:hint="eastAsia" w:ascii="仿宋" w:hAnsi="仿宋" w:eastAsia="仿宋"/>
          <w:sz w:val="30"/>
          <w:szCs w:val="30"/>
        </w:rPr>
        <w:t>主办方于比赛现场</w:t>
      </w:r>
      <w:r>
        <w:rPr>
          <w:rFonts w:hint="eastAsia" w:ascii="仿宋" w:hAnsi="仿宋" w:eastAsia="仿宋"/>
          <w:b/>
          <w:sz w:val="30"/>
          <w:szCs w:val="30"/>
        </w:rPr>
        <w:t>拍摄</w:t>
      </w:r>
      <w:r>
        <w:rPr>
          <w:rFonts w:hint="eastAsia" w:ascii="仿宋" w:hAnsi="仿宋" w:eastAsia="仿宋"/>
          <w:sz w:val="30"/>
          <w:szCs w:val="30"/>
        </w:rPr>
        <w:t>选手比赛实况后，根据比赛结果</w:t>
      </w:r>
      <w:r>
        <w:rPr>
          <w:rFonts w:hint="eastAsia" w:ascii="仿宋" w:hAnsi="仿宋" w:eastAsia="仿宋"/>
          <w:b/>
          <w:sz w:val="30"/>
          <w:szCs w:val="30"/>
        </w:rPr>
        <w:t>制作“课程思政十佳示范课”</w:t>
      </w:r>
      <w:r>
        <w:rPr>
          <w:rFonts w:hint="eastAsia" w:ascii="仿宋" w:hAnsi="仿宋" w:eastAsia="仿宋"/>
          <w:sz w:val="30"/>
          <w:szCs w:val="30"/>
        </w:rPr>
        <w:t>。课件将作为下一轮课程思政优秀范例列入学校培训课程。</w:t>
      </w:r>
    </w:p>
    <w:p>
      <w:pPr>
        <w:spacing w:line="360" w:lineRule="auto"/>
        <w:ind w:firstLine="600" w:firstLineChars="200"/>
        <w:rPr>
          <w:rFonts w:ascii="黑体" w:hAnsi="黑体" w:eastAsia="黑体"/>
          <w:sz w:val="30"/>
          <w:szCs w:val="30"/>
        </w:rPr>
      </w:pPr>
      <w:r>
        <w:rPr>
          <w:rFonts w:hint="eastAsia" w:ascii="黑体" w:hAnsi="黑体" w:eastAsia="黑体"/>
          <w:sz w:val="30"/>
          <w:szCs w:val="30"/>
        </w:rPr>
        <w:t>三、活动安排</w:t>
      </w:r>
    </w:p>
    <w:p>
      <w:pPr>
        <w:pStyle w:val="11"/>
        <w:spacing w:line="360" w:lineRule="auto"/>
        <w:ind w:firstLine="602"/>
        <w:rPr>
          <w:rFonts w:ascii="楷体_GB2312" w:hAnsi="楷体" w:eastAsia="楷体_GB2312"/>
          <w:b/>
          <w:sz w:val="30"/>
          <w:szCs w:val="30"/>
        </w:rPr>
      </w:pPr>
      <w:r>
        <w:rPr>
          <w:rFonts w:hint="eastAsia" w:ascii="楷体_GB2312" w:hAnsi="楷体" w:eastAsia="楷体_GB2312"/>
          <w:b/>
          <w:sz w:val="30"/>
          <w:szCs w:val="30"/>
        </w:rPr>
        <w:t>（一）案例上报</w:t>
      </w:r>
    </w:p>
    <w:p>
      <w:pPr>
        <w:pStyle w:val="11"/>
        <w:spacing w:line="360" w:lineRule="auto"/>
        <w:ind w:firstLine="600"/>
        <w:rPr>
          <w:rFonts w:ascii="仿宋" w:hAnsi="仿宋" w:eastAsia="仿宋"/>
          <w:b/>
          <w:sz w:val="30"/>
          <w:szCs w:val="30"/>
        </w:rPr>
      </w:pPr>
      <w:r>
        <w:rPr>
          <w:rFonts w:hint="eastAsia" w:ascii="仿宋" w:hAnsi="仿宋" w:eastAsia="仿宋"/>
          <w:sz w:val="30"/>
          <w:szCs w:val="30"/>
        </w:rPr>
        <w:t>各学院、部（中心）根据党史学习教育“十个一”中“讲好一门课程思政课”的工作要求、庆祝建党百年“我为群众办实事”群众性主题宣传教育活动要求，结合学科专业特色及教学大纲等修订工作，深入挖掘梳理各门课程中的思政元素，形成</w:t>
      </w:r>
      <w:r>
        <w:rPr>
          <w:rFonts w:hint="eastAsia" w:ascii="仿宋" w:hAnsi="仿宋" w:eastAsia="仿宋"/>
          <w:b/>
          <w:sz w:val="30"/>
          <w:szCs w:val="30"/>
        </w:rPr>
        <w:t>“课程思政优秀教学设计案例”</w:t>
      </w:r>
      <w:r>
        <w:rPr>
          <w:rFonts w:hint="eastAsia" w:ascii="仿宋" w:hAnsi="仿宋" w:eastAsia="仿宋"/>
          <w:sz w:val="30"/>
          <w:szCs w:val="30"/>
        </w:rPr>
        <w:t>报送。案例报送数可以按照本教学单位</w:t>
      </w:r>
      <w:r>
        <w:rPr>
          <w:rFonts w:hint="eastAsia" w:ascii="仿宋" w:hAnsi="仿宋" w:eastAsia="仿宋"/>
          <w:b/>
          <w:sz w:val="30"/>
          <w:szCs w:val="30"/>
        </w:rPr>
        <w:t>在编教师人数的8%推荐上报，</w:t>
      </w:r>
      <w:r>
        <w:rPr>
          <w:rFonts w:hint="eastAsia" w:ascii="仿宋" w:hAnsi="仿宋" w:eastAsia="仿宋"/>
          <w:sz w:val="30"/>
          <w:szCs w:val="30"/>
        </w:rPr>
        <w:t>格式参见附件1。（7月10日前）</w:t>
      </w:r>
    </w:p>
    <w:p>
      <w:pPr>
        <w:pStyle w:val="11"/>
        <w:spacing w:line="360" w:lineRule="auto"/>
        <w:ind w:firstLine="602"/>
        <w:rPr>
          <w:rFonts w:ascii="楷体_GB2312" w:hAnsi="楷体" w:eastAsia="楷体_GB2312"/>
          <w:b/>
          <w:sz w:val="30"/>
          <w:szCs w:val="30"/>
        </w:rPr>
      </w:pPr>
      <w:r>
        <w:rPr>
          <w:rFonts w:ascii="楷体_GB2312" w:hAnsi="楷体" w:eastAsia="楷体_GB2312"/>
          <w:b/>
          <w:sz w:val="30"/>
          <w:szCs w:val="30"/>
        </w:rPr>
        <w:t>（</w:t>
      </w:r>
      <w:r>
        <w:rPr>
          <w:rFonts w:hint="eastAsia" w:ascii="楷体_GB2312" w:hAnsi="楷体" w:eastAsia="楷体_GB2312"/>
          <w:b/>
          <w:sz w:val="30"/>
          <w:szCs w:val="30"/>
        </w:rPr>
        <w:t>二）评选参赛对象与名额分配</w:t>
      </w:r>
    </w:p>
    <w:p>
      <w:pPr>
        <w:pStyle w:val="11"/>
        <w:spacing w:line="360" w:lineRule="auto"/>
        <w:ind w:firstLine="600"/>
        <w:rPr>
          <w:rFonts w:ascii="仿宋" w:hAnsi="仿宋" w:eastAsia="仿宋"/>
          <w:sz w:val="30"/>
          <w:szCs w:val="30"/>
        </w:rPr>
      </w:pPr>
      <w:r>
        <w:rPr>
          <w:rFonts w:hint="eastAsia" w:ascii="仿宋" w:hAnsi="仿宋" w:eastAsia="仿宋"/>
          <w:sz w:val="30"/>
          <w:szCs w:val="30"/>
        </w:rPr>
        <w:t>各教学单位专职从事教育教学工作的教师，热爱教学、精于教学，爱岗敬业并在学生中广受好评均可报名参加。</w:t>
      </w:r>
    </w:p>
    <w:p>
      <w:pPr>
        <w:pStyle w:val="11"/>
        <w:spacing w:line="360" w:lineRule="auto"/>
        <w:ind w:firstLine="600"/>
        <w:rPr>
          <w:rFonts w:ascii="仿宋" w:hAnsi="仿宋" w:eastAsia="仿宋"/>
          <w:sz w:val="30"/>
          <w:szCs w:val="30"/>
        </w:rPr>
      </w:pPr>
      <w:r>
        <w:rPr>
          <w:rFonts w:hint="eastAsia" w:ascii="仿宋" w:hAnsi="仿宋" w:eastAsia="仿宋"/>
          <w:sz w:val="30"/>
          <w:szCs w:val="30"/>
        </w:rPr>
        <w:t>各学院、部（中心）按照优中选优的原则</w:t>
      </w:r>
      <w:r>
        <w:rPr>
          <w:rFonts w:hint="eastAsia" w:ascii="仿宋" w:hAnsi="仿宋" w:eastAsia="仿宋"/>
          <w:b/>
          <w:sz w:val="30"/>
          <w:szCs w:val="30"/>
        </w:rPr>
        <w:t>选拔推荐教师参加“课程思政十佳示范课”评选，现场展示1个教学节段的课堂教学。推荐人数为本单位在编教师人数的4%。</w:t>
      </w:r>
      <w:r>
        <w:rPr>
          <w:rFonts w:hint="eastAsia" w:ascii="仿宋" w:hAnsi="仿宋" w:eastAsia="仿宋"/>
          <w:sz w:val="30"/>
          <w:szCs w:val="30"/>
        </w:rPr>
        <w:t>其中，</w:t>
      </w:r>
      <w:r>
        <w:rPr>
          <w:rFonts w:hint="eastAsia" w:ascii="仿宋" w:hAnsi="仿宋" w:eastAsia="仿宋"/>
          <w:b/>
          <w:sz w:val="30"/>
          <w:szCs w:val="30"/>
        </w:rPr>
        <w:t>年龄在40周岁以下（1981年5月1日以后出生）的青年教师将同时参加第四届校青年教师教学竞赛，人数占比不得少于50%</w:t>
      </w:r>
      <w:r>
        <w:rPr>
          <w:rFonts w:hint="eastAsia" w:ascii="仿宋" w:hAnsi="仿宋" w:eastAsia="仿宋"/>
          <w:sz w:val="30"/>
          <w:szCs w:val="30"/>
        </w:rPr>
        <w:t>，少于1人的额度向上取整。</w:t>
      </w:r>
    </w:p>
    <w:p>
      <w:pPr>
        <w:pStyle w:val="11"/>
        <w:spacing w:line="360" w:lineRule="auto"/>
        <w:ind w:firstLine="602"/>
        <w:rPr>
          <w:rFonts w:ascii="楷体_GB2312" w:hAnsi="楷体" w:eastAsia="楷体_GB2312"/>
          <w:b/>
          <w:sz w:val="30"/>
          <w:szCs w:val="30"/>
        </w:rPr>
      </w:pPr>
      <w:r>
        <w:rPr>
          <w:rFonts w:ascii="楷体_GB2312" w:hAnsi="楷体" w:eastAsia="楷体_GB2312"/>
          <w:b/>
          <w:sz w:val="30"/>
          <w:szCs w:val="30"/>
        </w:rPr>
        <w:t>（</w:t>
      </w:r>
      <w:r>
        <w:rPr>
          <w:rFonts w:hint="eastAsia" w:ascii="楷体_GB2312" w:hAnsi="楷体" w:eastAsia="楷体_GB2312"/>
          <w:b/>
          <w:sz w:val="30"/>
          <w:szCs w:val="30"/>
        </w:rPr>
        <w:t>三）比赛组别设置与流程</w:t>
      </w:r>
    </w:p>
    <w:p>
      <w:pPr>
        <w:pStyle w:val="11"/>
        <w:spacing w:line="360" w:lineRule="auto"/>
        <w:ind w:firstLine="600"/>
        <w:rPr>
          <w:rFonts w:ascii="仿宋" w:hAnsi="仿宋" w:eastAsia="仿宋"/>
          <w:sz w:val="30"/>
          <w:szCs w:val="30"/>
        </w:rPr>
      </w:pPr>
      <w:r>
        <w:rPr>
          <w:rFonts w:hint="eastAsia" w:ascii="仿宋" w:hAnsi="仿宋" w:eastAsia="仿宋"/>
          <w:sz w:val="30"/>
          <w:szCs w:val="30"/>
        </w:rPr>
        <w:t>本次活动赛制设人文科学（哲学、文学、历史学）、社会科学（经济学、法学、政治学、社会学、民族学、教育学、管理学、艺术学）、思想政治理论课专项、自然科学基础学科（理学）、自然科学应用学科（工学、农学），共5个组别。</w:t>
      </w:r>
    </w:p>
    <w:p>
      <w:pPr>
        <w:pStyle w:val="11"/>
        <w:spacing w:line="360" w:lineRule="auto"/>
        <w:ind w:firstLine="600"/>
        <w:rPr>
          <w:rFonts w:ascii="仿宋" w:hAnsi="仿宋" w:eastAsia="仿宋"/>
          <w:sz w:val="30"/>
          <w:szCs w:val="30"/>
        </w:rPr>
      </w:pPr>
      <w:r>
        <w:rPr>
          <w:rFonts w:hint="eastAsia" w:ascii="仿宋" w:hAnsi="仿宋" w:eastAsia="仿宋"/>
          <w:sz w:val="30"/>
          <w:szCs w:val="30"/>
        </w:rPr>
        <w:t>参赛选手根据参赛课程类别编入各组别（不区分年龄段）参与现场展示评选。</w:t>
      </w:r>
      <w:r>
        <w:rPr>
          <w:rFonts w:hint="eastAsia" w:ascii="仿宋" w:hAnsi="仿宋" w:eastAsia="仿宋"/>
          <w:b/>
          <w:sz w:val="30"/>
          <w:szCs w:val="30"/>
        </w:rPr>
        <w:t>40周岁以下青年教师（1981年5月</w:t>
      </w:r>
      <w:r>
        <w:rPr>
          <w:rFonts w:ascii="仿宋" w:hAnsi="仿宋" w:eastAsia="仿宋"/>
          <w:b/>
          <w:sz w:val="30"/>
          <w:szCs w:val="30"/>
        </w:rPr>
        <w:t>1日以后出生）</w:t>
      </w:r>
      <w:r>
        <w:rPr>
          <w:rFonts w:hint="eastAsia" w:ascii="仿宋" w:hAnsi="仿宋" w:eastAsia="仿宋"/>
          <w:b/>
          <w:sz w:val="30"/>
          <w:szCs w:val="30"/>
        </w:rPr>
        <w:t>同时参加第四届校青年教师教学竞赛，即一次展示两个赛事分别评分，分别参与排序。</w:t>
      </w:r>
    </w:p>
    <w:p>
      <w:pPr>
        <w:pStyle w:val="11"/>
        <w:spacing w:line="360" w:lineRule="auto"/>
        <w:ind w:firstLine="600"/>
        <w:rPr>
          <w:rFonts w:ascii="仿宋" w:hAnsi="仿宋" w:eastAsia="仿宋"/>
          <w:sz w:val="30"/>
          <w:szCs w:val="30"/>
        </w:rPr>
      </w:pPr>
      <w:r>
        <w:rPr>
          <w:rFonts w:hint="eastAsia" w:ascii="仿宋" w:hAnsi="仿宋" w:eastAsia="仿宋"/>
          <w:sz w:val="30"/>
          <w:szCs w:val="30"/>
        </w:rPr>
        <w:t>比赛由</w:t>
      </w:r>
      <w:r>
        <w:rPr>
          <w:rFonts w:ascii="仿宋" w:hAnsi="仿宋" w:eastAsia="仿宋"/>
          <w:sz w:val="30"/>
          <w:szCs w:val="30"/>
        </w:rPr>
        <w:t>教学设计、现场</w:t>
      </w:r>
      <w:r>
        <w:rPr>
          <w:rFonts w:hint="eastAsia" w:ascii="仿宋" w:hAnsi="仿宋" w:eastAsia="仿宋"/>
          <w:sz w:val="30"/>
          <w:szCs w:val="30"/>
        </w:rPr>
        <w:t>课堂</w:t>
      </w:r>
      <w:r>
        <w:rPr>
          <w:rFonts w:ascii="仿宋" w:hAnsi="仿宋" w:eastAsia="仿宋"/>
          <w:sz w:val="30"/>
          <w:szCs w:val="30"/>
        </w:rPr>
        <w:t>展示、反思三部分组成，</w:t>
      </w:r>
      <w:r>
        <w:rPr>
          <w:rFonts w:hint="eastAsia" w:ascii="仿宋" w:hAnsi="仿宋" w:eastAsia="仿宋"/>
          <w:sz w:val="30"/>
          <w:szCs w:val="30"/>
        </w:rPr>
        <w:t>教学设计以报名提交的文本材料作为评分依据，展示当天由专家现场评估打分。教学节段现场展示规定时间为20分钟，评委主要从教学内容、教学组织、教学语言与教态、教学特色四个方面课堂教学表现并课程思政融入情况进行考评。</w:t>
      </w:r>
    </w:p>
    <w:p>
      <w:pPr>
        <w:pStyle w:val="11"/>
        <w:spacing w:line="360" w:lineRule="auto"/>
        <w:ind w:firstLine="600"/>
        <w:rPr>
          <w:rFonts w:ascii="仿宋" w:hAnsi="仿宋" w:eastAsia="仿宋"/>
          <w:sz w:val="30"/>
          <w:szCs w:val="30"/>
        </w:rPr>
      </w:pPr>
      <w:r>
        <w:rPr>
          <w:rFonts w:hint="eastAsia" w:ascii="仿宋" w:hAnsi="仿宋" w:eastAsia="仿宋"/>
          <w:sz w:val="30"/>
          <w:szCs w:val="30"/>
        </w:rPr>
        <w:t>现场展示参赛顺序由参赛前一天规定时间抽签确定，可由选手本人抽取或委托他人抽签。现场展示的具体教学节段于赛前半小时现场抽签确定（即5选1）；课堂教学结束后，选手现场进行教学反思及答辩。</w:t>
      </w:r>
    </w:p>
    <w:p>
      <w:pPr>
        <w:pStyle w:val="11"/>
        <w:spacing w:line="360" w:lineRule="auto"/>
        <w:ind w:firstLine="602"/>
        <w:rPr>
          <w:rFonts w:ascii="楷体_GB2312" w:hAnsi="楷体" w:eastAsia="楷体_GB2312"/>
          <w:b/>
          <w:sz w:val="30"/>
          <w:szCs w:val="30"/>
        </w:rPr>
      </w:pPr>
      <w:r>
        <w:rPr>
          <w:rFonts w:hint="eastAsia" w:ascii="楷体_GB2312" w:hAnsi="楷体" w:eastAsia="楷体_GB2312"/>
          <w:b/>
          <w:sz w:val="30"/>
          <w:szCs w:val="30"/>
        </w:rPr>
        <w:t>（四）材料报送及评分标准</w:t>
      </w:r>
    </w:p>
    <w:p>
      <w:pPr>
        <w:pStyle w:val="11"/>
        <w:spacing w:line="360" w:lineRule="auto"/>
        <w:ind w:firstLine="600"/>
        <w:rPr>
          <w:rFonts w:ascii="仿宋" w:hAnsi="仿宋" w:eastAsia="仿宋"/>
          <w:sz w:val="30"/>
          <w:szCs w:val="30"/>
        </w:rPr>
      </w:pPr>
      <w:r>
        <w:rPr>
          <w:rFonts w:hint="eastAsia" w:ascii="仿宋" w:hAnsi="仿宋" w:eastAsia="仿宋"/>
          <w:sz w:val="30"/>
          <w:szCs w:val="30"/>
        </w:rPr>
        <w:t>各单位推荐选手需提交材料</w:t>
      </w:r>
      <w:r>
        <w:rPr>
          <w:rFonts w:ascii="仿宋" w:hAnsi="仿宋" w:eastAsia="仿宋"/>
          <w:sz w:val="30"/>
          <w:szCs w:val="30"/>
        </w:rPr>
        <w:t>如下：</w:t>
      </w:r>
    </w:p>
    <w:p>
      <w:pPr>
        <w:pStyle w:val="11"/>
        <w:spacing w:line="360" w:lineRule="auto"/>
        <w:ind w:firstLine="600"/>
        <w:rPr>
          <w:rFonts w:ascii="仿宋" w:hAnsi="仿宋" w:eastAsia="仿宋"/>
          <w:sz w:val="30"/>
          <w:szCs w:val="30"/>
          <w:highlight w:val="none"/>
        </w:rPr>
      </w:pPr>
      <w:r>
        <w:rPr>
          <w:rFonts w:hint="eastAsia" w:ascii="仿宋" w:hAnsi="仿宋" w:eastAsia="仿宋"/>
          <w:sz w:val="30"/>
          <w:szCs w:val="30"/>
        </w:rPr>
        <w:t>1．报名表</w:t>
      </w:r>
      <w:bookmarkStart w:id="0" w:name="_GoBack"/>
      <w:r>
        <w:rPr>
          <w:rFonts w:hint="eastAsia" w:ascii="仿宋" w:hAnsi="仿宋" w:eastAsia="仿宋"/>
          <w:sz w:val="30"/>
          <w:szCs w:val="30"/>
          <w:highlight w:val="none"/>
        </w:rPr>
        <w:t>（附件2）；</w:t>
      </w:r>
    </w:p>
    <w:p>
      <w:pPr>
        <w:pStyle w:val="11"/>
        <w:spacing w:line="360" w:lineRule="auto"/>
        <w:ind w:firstLine="600"/>
        <w:rPr>
          <w:rFonts w:ascii="仿宋" w:hAnsi="仿宋" w:eastAsia="仿宋"/>
          <w:sz w:val="30"/>
          <w:szCs w:val="30"/>
          <w:highlight w:val="none"/>
        </w:rPr>
      </w:pPr>
      <w:r>
        <w:rPr>
          <w:rFonts w:hint="eastAsia" w:ascii="仿宋" w:hAnsi="仿宋" w:eastAsia="仿宋"/>
          <w:sz w:val="30"/>
          <w:szCs w:val="30"/>
          <w:highlight w:val="none"/>
        </w:rPr>
        <w:t>2．参赛课程教学大纲；</w:t>
      </w:r>
    </w:p>
    <w:p>
      <w:pPr>
        <w:pStyle w:val="11"/>
        <w:spacing w:line="360" w:lineRule="auto"/>
        <w:ind w:firstLine="600"/>
        <w:rPr>
          <w:rFonts w:ascii="仿宋" w:hAnsi="仿宋" w:eastAsia="仿宋"/>
          <w:sz w:val="30"/>
          <w:szCs w:val="30"/>
          <w:highlight w:val="none"/>
        </w:rPr>
      </w:pPr>
      <w:r>
        <w:rPr>
          <w:rFonts w:hint="eastAsia" w:ascii="仿宋" w:hAnsi="仿宋" w:eastAsia="仿宋"/>
          <w:sz w:val="30"/>
          <w:szCs w:val="30"/>
          <w:highlight w:val="none"/>
        </w:rPr>
        <w:t>3．参赛课程5个学时的教学设计，主要包括题目、教学目的、教学思想、教学分析（内容、重难点）、教学方法和策略、教学安排等。选取的5个学时需涵盖该课程1/6以上内容。（具体评分标准参见附件4）</w:t>
      </w:r>
    </w:p>
    <w:p>
      <w:pPr>
        <w:pStyle w:val="11"/>
        <w:spacing w:line="360" w:lineRule="auto"/>
        <w:ind w:firstLine="600"/>
        <w:rPr>
          <w:rFonts w:ascii="仿宋" w:hAnsi="仿宋" w:eastAsia="仿宋"/>
          <w:sz w:val="30"/>
          <w:szCs w:val="30"/>
          <w:highlight w:val="none"/>
        </w:rPr>
      </w:pPr>
      <w:r>
        <w:rPr>
          <w:rFonts w:hint="eastAsia" w:ascii="仿宋" w:hAnsi="仿宋" w:eastAsia="仿宋"/>
          <w:sz w:val="30"/>
          <w:szCs w:val="30"/>
          <w:highlight w:val="none"/>
        </w:rPr>
        <w:t>4．参赛课程5个教学阶段目录（目录范例样张参见附件3）；</w:t>
      </w:r>
    </w:p>
    <w:bookmarkEnd w:id="0"/>
    <w:p>
      <w:pPr>
        <w:pStyle w:val="11"/>
        <w:spacing w:line="360" w:lineRule="auto"/>
        <w:ind w:firstLine="600"/>
        <w:rPr>
          <w:rFonts w:ascii="仿宋" w:hAnsi="仿宋" w:eastAsia="仿宋"/>
          <w:sz w:val="30"/>
          <w:szCs w:val="30"/>
        </w:rPr>
      </w:pPr>
      <w:r>
        <w:rPr>
          <w:rFonts w:hint="eastAsia" w:ascii="仿宋" w:hAnsi="仿宋" w:eastAsia="仿宋"/>
          <w:sz w:val="30"/>
          <w:szCs w:val="30"/>
        </w:rPr>
        <w:t>5．参赛课程5个教学节段的PPT，1个教学节段即20分钟的课堂教学内容，需融入课程思政理念，PPT形式不限。</w:t>
      </w:r>
    </w:p>
    <w:p>
      <w:pPr>
        <w:pStyle w:val="11"/>
        <w:spacing w:line="360" w:lineRule="auto"/>
        <w:ind w:firstLine="600"/>
        <w:rPr>
          <w:rFonts w:ascii="仿宋" w:hAnsi="仿宋" w:eastAsia="仿宋"/>
          <w:sz w:val="30"/>
          <w:szCs w:val="30"/>
        </w:rPr>
      </w:pPr>
      <w:r>
        <w:rPr>
          <w:rFonts w:hint="eastAsia" w:ascii="仿宋" w:hAnsi="仿宋" w:eastAsia="仿宋"/>
          <w:sz w:val="30"/>
          <w:szCs w:val="30"/>
        </w:rPr>
        <w:t>材料请用A4纸打印汇编成册，其中每页打印PPT幻灯片二至六幅，以简朴为宜。</w:t>
      </w:r>
    </w:p>
    <w:p>
      <w:pPr>
        <w:pStyle w:val="11"/>
        <w:spacing w:line="360" w:lineRule="auto"/>
        <w:ind w:firstLine="600"/>
        <w:rPr>
          <w:rFonts w:ascii="仿宋" w:hAnsi="仿宋" w:eastAsia="仿宋"/>
          <w:sz w:val="30"/>
          <w:szCs w:val="30"/>
        </w:rPr>
      </w:pPr>
      <w:r>
        <w:rPr>
          <w:rFonts w:ascii="仿宋" w:hAnsi="仿宋" w:eastAsia="仿宋"/>
          <w:sz w:val="30"/>
          <w:szCs w:val="30"/>
        </w:rPr>
        <w:t>（2021</w:t>
      </w:r>
      <w:r>
        <w:rPr>
          <w:rFonts w:hint="eastAsia" w:ascii="仿宋" w:hAnsi="仿宋" w:eastAsia="仿宋"/>
          <w:sz w:val="30"/>
          <w:szCs w:val="30"/>
        </w:rPr>
        <w:t>年7月10日前报名</w:t>
      </w:r>
      <w:r>
        <w:rPr>
          <w:rFonts w:ascii="仿宋" w:hAnsi="仿宋" w:eastAsia="仿宋"/>
          <w:sz w:val="30"/>
          <w:szCs w:val="30"/>
        </w:rPr>
        <w:t>选手</w:t>
      </w:r>
      <w:r>
        <w:rPr>
          <w:rFonts w:hint="eastAsia" w:ascii="仿宋" w:hAnsi="仿宋" w:eastAsia="仿宋"/>
          <w:sz w:val="30"/>
          <w:szCs w:val="30"/>
        </w:rPr>
        <w:t>准备</w:t>
      </w:r>
      <w:r>
        <w:rPr>
          <w:rFonts w:ascii="仿宋" w:hAnsi="仿宋" w:eastAsia="仿宋"/>
          <w:sz w:val="30"/>
          <w:szCs w:val="30"/>
        </w:rPr>
        <w:t>1个节段</w:t>
      </w:r>
      <w:r>
        <w:rPr>
          <w:rFonts w:hint="eastAsia" w:ascii="仿宋" w:hAnsi="仿宋" w:eastAsia="仿宋"/>
          <w:sz w:val="30"/>
          <w:szCs w:val="30"/>
        </w:rPr>
        <w:t>，完成院级选拔</w:t>
      </w:r>
      <w:r>
        <w:rPr>
          <w:rFonts w:ascii="仿宋" w:hAnsi="仿宋" w:eastAsia="仿宋"/>
          <w:sz w:val="30"/>
          <w:szCs w:val="30"/>
        </w:rPr>
        <w:t>提交报名表，</w:t>
      </w:r>
      <w:r>
        <w:rPr>
          <w:rFonts w:hint="eastAsia" w:ascii="仿宋" w:hAnsi="仿宋" w:eastAsia="仿宋"/>
          <w:sz w:val="30"/>
          <w:szCs w:val="30"/>
        </w:rPr>
        <w:t>9月20日前提交教学学时的文本材料。）</w:t>
      </w:r>
    </w:p>
    <w:p>
      <w:pPr>
        <w:pStyle w:val="11"/>
        <w:spacing w:line="360" w:lineRule="auto"/>
        <w:ind w:firstLine="600"/>
        <w:rPr>
          <w:rFonts w:ascii="仿宋" w:hAnsi="仿宋" w:eastAsia="仿宋"/>
          <w:sz w:val="30"/>
          <w:szCs w:val="30"/>
        </w:rPr>
      </w:pPr>
      <w:r>
        <w:rPr>
          <w:rFonts w:hint="eastAsia" w:ascii="仿宋" w:hAnsi="仿宋" w:eastAsia="仿宋"/>
          <w:sz w:val="30"/>
          <w:szCs w:val="30"/>
        </w:rPr>
        <w:t>教学设计以报名提交的文本材料作为评分依据，展示当天由专家现场评估打分，具体评分标准参见附件4。教学节段现场展示规定时间为20分钟，具体评分标准参见附件5、附件6。选手可根据需要携带教学模型、挂图、激光笔等。</w:t>
      </w:r>
    </w:p>
    <w:p>
      <w:pPr>
        <w:pStyle w:val="11"/>
        <w:spacing w:line="360" w:lineRule="auto"/>
        <w:ind w:firstLine="600"/>
        <w:rPr>
          <w:rFonts w:ascii="仿宋" w:hAnsi="仿宋" w:eastAsia="仿宋"/>
          <w:sz w:val="30"/>
          <w:szCs w:val="30"/>
        </w:rPr>
      </w:pPr>
      <w:r>
        <w:rPr>
          <w:rFonts w:hint="eastAsia" w:ascii="仿宋" w:hAnsi="仿宋" w:eastAsia="仿宋"/>
          <w:sz w:val="30"/>
          <w:szCs w:val="30"/>
        </w:rPr>
        <w:t>现场5分钟的教学反思不能使用赛前准备的书面或电子资料，评委现场评分，具体评分标准见附件7。</w:t>
      </w:r>
    </w:p>
    <w:p>
      <w:pPr>
        <w:pStyle w:val="11"/>
        <w:spacing w:line="360" w:lineRule="auto"/>
        <w:ind w:firstLine="602"/>
        <w:rPr>
          <w:rFonts w:ascii="楷体_GB2312" w:hAnsi="楷体" w:eastAsia="楷体_GB2312"/>
          <w:b/>
          <w:sz w:val="30"/>
          <w:szCs w:val="30"/>
        </w:rPr>
      </w:pPr>
      <w:r>
        <w:rPr>
          <w:rFonts w:ascii="楷体_GB2312" w:hAnsi="楷体" w:eastAsia="楷体_GB2312"/>
          <w:b/>
          <w:sz w:val="30"/>
          <w:szCs w:val="30"/>
        </w:rPr>
        <w:t>（</w:t>
      </w:r>
      <w:r>
        <w:rPr>
          <w:rFonts w:hint="eastAsia" w:ascii="楷体_GB2312" w:hAnsi="楷体" w:eastAsia="楷体_GB2312"/>
          <w:b/>
          <w:sz w:val="30"/>
          <w:szCs w:val="30"/>
        </w:rPr>
        <w:t>五）计分方式</w:t>
      </w:r>
    </w:p>
    <w:p>
      <w:pPr>
        <w:pStyle w:val="11"/>
        <w:spacing w:line="360" w:lineRule="auto"/>
        <w:ind w:firstLine="600"/>
        <w:rPr>
          <w:rFonts w:ascii="仿宋" w:hAnsi="仿宋" w:eastAsia="仿宋"/>
          <w:sz w:val="30"/>
          <w:szCs w:val="30"/>
        </w:rPr>
      </w:pPr>
      <w:r>
        <w:rPr>
          <w:rFonts w:hint="eastAsia" w:ascii="仿宋" w:hAnsi="仿宋" w:eastAsia="仿宋"/>
          <w:sz w:val="30"/>
          <w:szCs w:val="30"/>
        </w:rPr>
        <w:t>“课程思政十佳示范课”评选采用专家评分排序，由教学设计、教学片段现场展示、课程思政实施情况、教学反思四部分组成，满分150分。计算方式：教学设计20分+课堂教学75分+课程思政融入50分+教学反思5分=150分。</w:t>
      </w:r>
    </w:p>
    <w:p>
      <w:pPr>
        <w:pStyle w:val="11"/>
        <w:spacing w:line="360" w:lineRule="auto"/>
        <w:ind w:firstLine="600"/>
        <w:rPr>
          <w:rFonts w:ascii="仿宋" w:hAnsi="仿宋" w:eastAsia="仿宋"/>
          <w:sz w:val="30"/>
          <w:szCs w:val="30"/>
        </w:rPr>
      </w:pPr>
      <w:r>
        <w:rPr>
          <w:rFonts w:hint="eastAsia" w:ascii="仿宋" w:hAnsi="仿宋" w:eastAsia="仿宋"/>
          <w:sz w:val="30"/>
          <w:szCs w:val="30"/>
        </w:rPr>
        <w:t>40周岁以下青年教师（1981年5月1日以后出生）专家</w:t>
      </w:r>
      <w:r>
        <w:rPr>
          <w:rFonts w:ascii="仿宋" w:hAnsi="仿宋" w:eastAsia="仿宋"/>
          <w:sz w:val="30"/>
          <w:szCs w:val="30"/>
        </w:rPr>
        <w:t>评分排序成绩同时作为</w:t>
      </w:r>
      <w:r>
        <w:rPr>
          <w:rFonts w:hint="eastAsia" w:ascii="仿宋" w:hAnsi="仿宋" w:eastAsia="仿宋"/>
          <w:sz w:val="30"/>
          <w:szCs w:val="30"/>
        </w:rPr>
        <w:t>第四届校青年教师教学竞赛评分</w:t>
      </w:r>
      <w:r>
        <w:rPr>
          <w:rFonts w:ascii="仿宋" w:hAnsi="仿宋" w:eastAsia="仿宋"/>
          <w:sz w:val="30"/>
          <w:szCs w:val="30"/>
        </w:rPr>
        <w:t>排序，</w:t>
      </w:r>
      <w:r>
        <w:rPr>
          <w:rFonts w:hint="eastAsia" w:ascii="仿宋" w:hAnsi="仿宋" w:eastAsia="仿宋"/>
          <w:sz w:val="30"/>
          <w:szCs w:val="30"/>
        </w:rPr>
        <w:t>以教学设计、课堂教学和教学反思三部分总分排序，满分100分。计算方式：教学设计20分+课堂教学75分+教学反思5分=100分。</w:t>
      </w:r>
    </w:p>
    <w:p>
      <w:pPr>
        <w:pStyle w:val="11"/>
        <w:spacing w:line="360" w:lineRule="auto"/>
        <w:ind w:firstLine="600"/>
        <w:rPr>
          <w:rFonts w:ascii="仿宋" w:hAnsi="仿宋" w:eastAsia="仿宋"/>
          <w:sz w:val="30"/>
          <w:szCs w:val="30"/>
        </w:rPr>
      </w:pPr>
      <w:r>
        <w:rPr>
          <w:rFonts w:hint="eastAsia" w:ascii="仿宋" w:hAnsi="仿宋" w:eastAsia="仿宋"/>
          <w:sz w:val="30"/>
          <w:szCs w:val="30"/>
        </w:rPr>
        <w:t>报送“课程思政优秀教学设计案例”但不参与现场展演者，不参与“课程思政十佳示范课”评选。</w:t>
      </w:r>
    </w:p>
    <w:p>
      <w:pPr>
        <w:pStyle w:val="11"/>
        <w:spacing w:line="360" w:lineRule="auto"/>
        <w:ind w:firstLine="602"/>
        <w:rPr>
          <w:rFonts w:ascii="楷体_GB2312" w:hAnsi="楷体" w:eastAsia="楷体_GB2312"/>
          <w:b/>
          <w:sz w:val="30"/>
          <w:szCs w:val="30"/>
        </w:rPr>
      </w:pPr>
      <w:r>
        <w:rPr>
          <w:rFonts w:ascii="楷体_GB2312" w:hAnsi="楷体" w:eastAsia="楷体_GB2312"/>
          <w:b/>
          <w:sz w:val="30"/>
          <w:szCs w:val="30"/>
        </w:rPr>
        <w:t>（</w:t>
      </w:r>
      <w:r>
        <w:rPr>
          <w:rFonts w:hint="eastAsia" w:ascii="楷体_GB2312" w:hAnsi="楷体" w:eastAsia="楷体_GB2312"/>
          <w:b/>
          <w:sz w:val="30"/>
          <w:szCs w:val="30"/>
        </w:rPr>
        <w:t>六）有关注意事项</w:t>
      </w:r>
    </w:p>
    <w:p>
      <w:pPr>
        <w:pStyle w:val="11"/>
        <w:spacing w:line="360" w:lineRule="auto"/>
        <w:ind w:firstLine="6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 xml:space="preserve">. </w:t>
      </w:r>
      <w:r>
        <w:rPr>
          <w:rFonts w:hint="eastAsia" w:ascii="仿宋" w:hAnsi="仿宋" w:eastAsia="仿宋"/>
          <w:sz w:val="30"/>
          <w:szCs w:val="30"/>
        </w:rPr>
        <w:t>本次活动包含三个层级：课程思政教学设计优秀案例报送，由各教学单位推荐，案例授课教师无需参加现场展示评选；“课程思政十佳示范课”评选与校青教赛并组进行，选手需提交参赛材料并根据抽签顺序到达指定地点现场展示1个教学节段的课堂教学，经专家打分后排名（40周岁以下青年教师根据青教赛评分规则另增设青教赛排名）。</w:t>
      </w:r>
    </w:p>
    <w:p>
      <w:pPr>
        <w:pStyle w:val="11"/>
        <w:spacing w:line="360" w:lineRule="auto"/>
        <w:ind w:firstLine="6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 xml:space="preserve"> 40</w:t>
      </w:r>
      <w:r>
        <w:rPr>
          <w:rFonts w:hint="eastAsia" w:ascii="仿宋" w:hAnsi="仿宋" w:eastAsia="仿宋"/>
          <w:sz w:val="30"/>
          <w:szCs w:val="30"/>
        </w:rPr>
        <w:t>周岁以下青年教师的参赛课程同时参加青教赛排序，课程的课堂讲授学时不得少于2个学分（含）。</w:t>
      </w:r>
    </w:p>
    <w:p>
      <w:pPr>
        <w:pStyle w:val="11"/>
        <w:spacing w:line="360" w:lineRule="auto"/>
        <w:ind w:firstLine="600"/>
        <w:rPr>
          <w:rFonts w:ascii="仿宋" w:hAnsi="仿宋" w:eastAsia="仿宋"/>
          <w:sz w:val="30"/>
          <w:szCs w:val="30"/>
        </w:rPr>
      </w:pPr>
      <w:r>
        <w:rPr>
          <w:rFonts w:hint="eastAsia" w:ascii="仿宋" w:hAnsi="仿宋" w:eastAsia="仿宋"/>
          <w:sz w:val="30"/>
          <w:szCs w:val="30"/>
        </w:rPr>
        <w:t>3.</w:t>
      </w:r>
      <w:r>
        <w:rPr>
          <w:rFonts w:ascii="仿宋" w:hAnsi="仿宋" w:eastAsia="仿宋"/>
          <w:sz w:val="30"/>
          <w:szCs w:val="30"/>
        </w:rPr>
        <w:t xml:space="preserve"> </w:t>
      </w:r>
      <w:r>
        <w:rPr>
          <w:rFonts w:hint="eastAsia" w:ascii="仿宋" w:hAnsi="仿宋" w:eastAsia="仿宋"/>
          <w:sz w:val="30"/>
          <w:szCs w:val="30"/>
        </w:rPr>
        <w:t>参赛选手在课堂教学环节以及提交的参赛材料中，除报名表外不得出现选手姓名、学院等相关信息。</w:t>
      </w:r>
    </w:p>
    <w:p>
      <w:pPr>
        <w:pStyle w:val="11"/>
        <w:spacing w:line="360" w:lineRule="auto"/>
        <w:ind w:firstLine="600"/>
        <w:rPr>
          <w:rFonts w:ascii="仿宋" w:hAnsi="仿宋" w:eastAsia="仿宋"/>
          <w:sz w:val="30"/>
          <w:szCs w:val="30"/>
        </w:rPr>
      </w:pPr>
      <w:r>
        <w:rPr>
          <w:rFonts w:hint="eastAsia" w:ascii="仿宋" w:hAnsi="仿宋" w:eastAsia="仿宋"/>
          <w:sz w:val="30"/>
          <w:szCs w:val="30"/>
        </w:rPr>
        <w:t>4.</w:t>
      </w:r>
      <w:r>
        <w:rPr>
          <w:rFonts w:ascii="仿宋" w:hAnsi="仿宋" w:eastAsia="仿宋"/>
          <w:sz w:val="30"/>
          <w:szCs w:val="30"/>
        </w:rPr>
        <w:t xml:space="preserve"> </w:t>
      </w:r>
      <w:r>
        <w:rPr>
          <w:rFonts w:hint="eastAsia" w:ascii="仿宋" w:hAnsi="仿宋" w:eastAsia="仿宋"/>
          <w:sz w:val="30"/>
          <w:szCs w:val="30"/>
        </w:rPr>
        <w:t>原则上此次“课程思政十佳示范课”评选中青年教师（40周岁以下）成绩另列排名推选下一届市青年教师教学竞赛参赛选手，届时根据市赛通知要求确定名额和人选。学院推选校赛选手时，请综合考虑几方面素质：</w:t>
      </w:r>
    </w:p>
    <w:p>
      <w:pPr>
        <w:pStyle w:val="11"/>
        <w:numPr>
          <w:ilvl w:val="0"/>
          <w:numId w:val="1"/>
        </w:numPr>
        <w:spacing w:line="360" w:lineRule="auto"/>
        <w:ind w:left="0" w:firstLine="600" w:firstLineChars="0"/>
        <w:rPr>
          <w:rFonts w:ascii="仿宋" w:hAnsi="仿宋" w:eastAsia="仿宋"/>
          <w:sz w:val="30"/>
          <w:szCs w:val="30"/>
        </w:rPr>
      </w:pPr>
      <w:r>
        <w:rPr>
          <w:rFonts w:hint="eastAsia" w:ascii="仿宋" w:hAnsi="仿宋" w:eastAsia="仿宋"/>
          <w:sz w:val="30"/>
          <w:szCs w:val="30"/>
        </w:rPr>
        <w:t>授该课一般三轮以上；</w:t>
      </w:r>
    </w:p>
    <w:p>
      <w:pPr>
        <w:pStyle w:val="11"/>
        <w:numPr>
          <w:ilvl w:val="0"/>
          <w:numId w:val="1"/>
        </w:numPr>
        <w:spacing w:line="360" w:lineRule="auto"/>
        <w:ind w:left="0" w:firstLine="600" w:firstLineChars="0"/>
        <w:rPr>
          <w:rFonts w:ascii="仿宋" w:hAnsi="仿宋" w:eastAsia="仿宋"/>
          <w:sz w:val="30"/>
          <w:szCs w:val="30"/>
        </w:rPr>
      </w:pPr>
      <w:r>
        <w:rPr>
          <w:rFonts w:hint="eastAsia" w:ascii="仿宋" w:hAnsi="仿宋" w:eastAsia="仿宋"/>
          <w:sz w:val="30"/>
          <w:szCs w:val="30"/>
        </w:rPr>
        <w:t>教师对课程底蕴非常熟悉，学识扎实；</w:t>
      </w:r>
    </w:p>
    <w:p>
      <w:pPr>
        <w:pStyle w:val="11"/>
        <w:numPr>
          <w:ilvl w:val="0"/>
          <w:numId w:val="1"/>
        </w:numPr>
        <w:spacing w:line="360" w:lineRule="auto"/>
        <w:ind w:left="0" w:firstLine="600" w:firstLineChars="0"/>
        <w:rPr>
          <w:rFonts w:ascii="仿宋" w:hAnsi="仿宋" w:eastAsia="仿宋"/>
          <w:sz w:val="30"/>
          <w:szCs w:val="30"/>
        </w:rPr>
      </w:pPr>
      <w:r>
        <w:rPr>
          <w:rFonts w:hint="eastAsia" w:ascii="仿宋" w:hAnsi="仿宋" w:eastAsia="仿宋"/>
          <w:sz w:val="30"/>
          <w:szCs w:val="30"/>
        </w:rPr>
        <w:t>表达表现力好，学生喜爱；</w:t>
      </w:r>
    </w:p>
    <w:p>
      <w:pPr>
        <w:pStyle w:val="11"/>
        <w:numPr>
          <w:ilvl w:val="0"/>
          <w:numId w:val="1"/>
        </w:numPr>
        <w:spacing w:line="360" w:lineRule="auto"/>
        <w:ind w:left="0" w:firstLine="600" w:firstLineChars="0"/>
        <w:rPr>
          <w:rFonts w:ascii="仿宋" w:hAnsi="仿宋" w:eastAsia="仿宋"/>
          <w:sz w:val="30"/>
          <w:szCs w:val="30"/>
        </w:rPr>
      </w:pPr>
      <w:r>
        <w:rPr>
          <w:rFonts w:hint="eastAsia" w:ascii="仿宋" w:hAnsi="仿宋" w:eastAsia="仿宋"/>
          <w:sz w:val="30"/>
          <w:szCs w:val="30"/>
        </w:rPr>
        <w:t>心理素质好，应变能力强；</w:t>
      </w:r>
    </w:p>
    <w:p>
      <w:pPr>
        <w:pStyle w:val="11"/>
        <w:numPr>
          <w:ilvl w:val="0"/>
          <w:numId w:val="1"/>
        </w:numPr>
        <w:spacing w:line="360" w:lineRule="auto"/>
        <w:ind w:left="0" w:firstLine="600" w:firstLineChars="0"/>
        <w:rPr>
          <w:rFonts w:ascii="仿宋" w:hAnsi="仿宋" w:eastAsia="仿宋"/>
          <w:sz w:val="30"/>
          <w:szCs w:val="30"/>
        </w:rPr>
      </w:pPr>
      <w:r>
        <w:rPr>
          <w:rFonts w:hint="eastAsia" w:ascii="仿宋" w:hAnsi="仿宋" w:eastAsia="仿宋"/>
          <w:sz w:val="30"/>
          <w:szCs w:val="30"/>
        </w:rPr>
        <w:t>授课教师及团队能从课程抽取组织20个“独立”成闭环的知识点（课程3/4的覆盖面）。</w:t>
      </w:r>
    </w:p>
    <w:p>
      <w:pPr>
        <w:spacing w:line="360" w:lineRule="auto"/>
        <w:ind w:firstLine="600" w:firstLineChars="200"/>
        <w:rPr>
          <w:rFonts w:ascii="黑体" w:hAnsi="黑体" w:eastAsia="黑体"/>
          <w:sz w:val="30"/>
          <w:szCs w:val="30"/>
        </w:rPr>
      </w:pPr>
      <w:r>
        <w:rPr>
          <w:rFonts w:hint="eastAsia" w:ascii="黑体" w:hAnsi="黑体" w:eastAsia="黑体"/>
          <w:sz w:val="30"/>
          <w:szCs w:val="30"/>
        </w:rPr>
        <w:t>四、时间安排</w:t>
      </w:r>
    </w:p>
    <w:p>
      <w:pPr>
        <w:spacing w:line="360" w:lineRule="auto"/>
        <w:ind w:firstLine="630" w:firstLineChars="210"/>
        <w:rPr>
          <w:rFonts w:ascii="仿宋" w:hAnsi="仿宋" w:eastAsia="仿宋"/>
          <w:sz w:val="30"/>
          <w:szCs w:val="30"/>
        </w:rPr>
      </w:pPr>
      <w:r>
        <w:rPr>
          <w:rFonts w:hint="eastAsia" w:ascii="仿宋" w:hAnsi="仿宋" w:eastAsia="仿宋"/>
          <w:sz w:val="30"/>
          <w:szCs w:val="30"/>
        </w:rPr>
        <w:t>2021年5月</w:t>
      </w:r>
      <w:r>
        <w:rPr>
          <w:rFonts w:ascii="仿宋" w:hAnsi="仿宋" w:eastAsia="仿宋"/>
          <w:sz w:val="30"/>
          <w:szCs w:val="30"/>
        </w:rPr>
        <w:tab/>
      </w:r>
      <w:r>
        <w:rPr>
          <w:rFonts w:ascii="仿宋" w:hAnsi="仿宋" w:eastAsia="仿宋"/>
          <w:sz w:val="30"/>
          <w:szCs w:val="30"/>
        </w:rPr>
        <w:t xml:space="preserve"> </w:t>
      </w:r>
      <w:r>
        <w:rPr>
          <w:rFonts w:hint="eastAsia" w:ascii="仿宋" w:hAnsi="仿宋" w:eastAsia="仿宋"/>
          <w:sz w:val="30"/>
          <w:szCs w:val="30"/>
        </w:rPr>
        <w:t>活动策划、方案拟定、通知印发。</w:t>
      </w:r>
    </w:p>
    <w:p>
      <w:pPr>
        <w:spacing w:line="360" w:lineRule="auto"/>
        <w:ind w:firstLine="630" w:firstLineChars="210"/>
        <w:rPr>
          <w:rFonts w:ascii="仿宋" w:hAnsi="仿宋" w:eastAsia="仿宋"/>
          <w:sz w:val="30"/>
          <w:szCs w:val="30"/>
        </w:rPr>
      </w:pPr>
      <w:r>
        <w:rPr>
          <w:rFonts w:ascii="仿宋" w:hAnsi="仿宋" w:eastAsia="仿宋"/>
          <w:sz w:val="30"/>
          <w:szCs w:val="30"/>
        </w:rPr>
        <w:t>2021</w:t>
      </w:r>
      <w:r>
        <w:rPr>
          <w:rFonts w:hint="eastAsia" w:ascii="仿宋" w:hAnsi="仿宋" w:eastAsia="仿宋"/>
          <w:sz w:val="30"/>
          <w:szCs w:val="30"/>
        </w:rPr>
        <w:t>年6月</w:t>
      </w:r>
      <w:r>
        <w:rPr>
          <w:rFonts w:ascii="仿宋" w:hAnsi="仿宋" w:eastAsia="仿宋"/>
          <w:sz w:val="30"/>
          <w:szCs w:val="30"/>
        </w:rPr>
        <w:tab/>
      </w:r>
      <w:r>
        <w:rPr>
          <w:rFonts w:ascii="仿宋" w:hAnsi="仿宋" w:eastAsia="仿宋"/>
          <w:sz w:val="30"/>
          <w:szCs w:val="30"/>
        </w:rPr>
        <w:t xml:space="preserve"> </w:t>
      </w:r>
      <w:r>
        <w:rPr>
          <w:rFonts w:hint="eastAsia" w:ascii="仿宋" w:hAnsi="仿宋" w:eastAsia="仿宋"/>
          <w:sz w:val="30"/>
          <w:szCs w:val="30"/>
        </w:rPr>
        <w:t>学校启动新一轮“课程思政”全员培训，院（部、中心）动员、遴选推荐</w:t>
      </w:r>
      <w:r>
        <w:rPr>
          <w:rFonts w:ascii="仿宋" w:hAnsi="仿宋" w:eastAsia="仿宋"/>
          <w:sz w:val="30"/>
          <w:szCs w:val="30"/>
        </w:rPr>
        <w:t>。</w:t>
      </w:r>
    </w:p>
    <w:p>
      <w:pPr>
        <w:spacing w:line="360" w:lineRule="auto"/>
        <w:ind w:firstLine="630" w:firstLineChars="210"/>
        <w:rPr>
          <w:rFonts w:ascii="仿宋" w:hAnsi="仿宋" w:eastAsia="仿宋"/>
          <w:sz w:val="30"/>
          <w:szCs w:val="30"/>
        </w:rPr>
      </w:pPr>
      <w:r>
        <w:rPr>
          <w:rFonts w:ascii="仿宋" w:hAnsi="仿宋" w:eastAsia="仿宋"/>
          <w:sz w:val="30"/>
          <w:szCs w:val="30"/>
        </w:rPr>
        <w:t>2021</w:t>
      </w:r>
      <w:r>
        <w:rPr>
          <w:rFonts w:hint="eastAsia" w:ascii="仿宋" w:hAnsi="仿宋" w:eastAsia="仿宋"/>
          <w:sz w:val="30"/>
          <w:szCs w:val="30"/>
        </w:rPr>
        <w:t xml:space="preserve">年7月10日前 </w:t>
      </w:r>
      <w:r>
        <w:rPr>
          <w:rFonts w:ascii="仿宋" w:hAnsi="仿宋" w:eastAsia="仿宋"/>
          <w:sz w:val="30"/>
          <w:szCs w:val="30"/>
        </w:rPr>
        <w:t xml:space="preserve"> </w:t>
      </w:r>
      <w:r>
        <w:rPr>
          <w:rFonts w:hint="eastAsia" w:ascii="仿宋" w:hAnsi="仿宋" w:eastAsia="仿宋"/>
          <w:sz w:val="30"/>
          <w:szCs w:val="30"/>
        </w:rPr>
        <w:t>学院推荐上报“课程思政教学设计案例”文本；参赛选手提交报名表。</w:t>
      </w:r>
    </w:p>
    <w:p>
      <w:pPr>
        <w:spacing w:line="360" w:lineRule="auto"/>
        <w:ind w:firstLine="630" w:firstLineChars="210"/>
        <w:rPr>
          <w:rFonts w:ascii="仿宋" w:hAnsi="仿宋" w:eastAsia="仿宋"/>
          <w:sz w:val="30"/>
          <w:szCs w:val="30"/>
        </w:rPr>
      </w:pPr>
      <w:r>
        <w:rPr>
          <w:rFonts w:ascii="仿宋" w:hAnsi="仿宋" w:eastAsia="仿宋"/>
          <w:sz w:val="30"/>
          <w:szCs w:val="30"/>
        </w:rPr>
        <w:t>2021</w:t>
      </w:r>
      <w:r>
        <w:rPr>
          <w:rFonts w:hint="eastAsia" w:ascii="仿宋" w:hAnsi="仿宋" w:eastAsia="仿宋"/>
          <w:sz w:val="30"/>
          <w:szCs w:val="30"/>
        </w:rPr>
        <w:t>年7-9月</w:t>
      </w:r>
      <w:r>
        <w:rPr>
          <w:rFonts w:ascii="仿宋" w:hAnsi="仿宋" w:eastAsia="仿宋"/>
          <w:sz w:val="30"/>
          <w:szCs w:val="30"/>
        </w:rPr>
        <w:tab/>
      </w:r>
      <w:r>
        <w:rPr>
          <w:rFonts w:ascii="仿宋" w:hAnsi="仿宋" w:eastAsia="仿宋"/>
          <w:sz w:val="30"/>
          <w:szCs w:val="30"/>
        </w:rPr>
        <w:t xml:space="preserve">  </w:t>
      </w:r>
      <w:r>
        <w:rPr>
          <w:rFonts w:hint="eastAsia" w:ascii="仿宋" w:hAnsi="仿宋" w:eastAsia="仿宋"/>
          <w:sz w:val="30"/>
          <w:szCs w:val="30"/>
        </w:rPr>
        <w:t>部门和学校集中开展培训指导。</w:t>
      </w:r>
    </w:p>
    <w:p>
      <w:pPr>
        <w:spacing w:line="360" w:lineRule="auto"/>
        <w:ind w:firstLine="630" w:firstLineChars="210"/>
        <w:rPr>
          <w:rFonts w:ascii="仿宋" w:hAnsi="仿宋" w:eastAsia="仿宋"/>
          <w:sz w:val="30"/>
          <w:szCs w:val="30"/>
        </w:rPr>
      </w:pPr>
      <w:r>
        <w:rPr>
          <w:rFonts w:ascii="仿宋" w:hAnsi="仿宋" w:eastAsia="仿宋"/>
          <w:sz w:val="30"/>
          <w:szCs w:val="30"/>
        </w:rPr>
        <w:t>2021</w:t>
      </w:r>
      <w:r>
        <w:rPr>
          <w:rFonts w:hint="eastAsia" w:ascii="仿宋" w:hAnsi="仿宋" w:eastAsia="仿宋"/>
          <w:sz w:val="30"/>
          <w:szCs w:val="30"/>
        </w:rPr>
        <w:t xml:space="preserve">年9月20日前 </w:t>
      </w:r>
      <w:r>
        <w:rPr>
          <w:rFonts w:ascii="仿宋" w:hAnsi="仿宋" w:eastAsia="仿宋"/>
          <w:sz w:val="30"/>
          <w:szCs w:val="30"/>
        </w:rPr>
        <w:t xml:space="preserve"> </w:t>
      </w:r>
      <w:r>
        <w:rPr>
          <w:rFonts w:hint="eastAsia" w:ascii="仿宋" w:hAnsi="仿宋" w:eastAsia="仿宋"/>
          <w:sz w:val="30"/>
          <w:szCs w:val="30"/>
        </w:rPr>
        <w:t>参赛选手完成参赛文本材料报送。组委会完成选手分组、材料准备、布置场地并通知选手抽签参赛。（具体安排另行通知）</w:t>
      </w:r>
    </w:p>
    <w:p>
      <w:pPr>
        <w:spacing w:line="360" w:lineRule="auto"/>
        <w:ind w:firstLine="630" w:firstLineChars="210"/>
        <w:rPr>
          <w:rFonts w:ascii="仿宋" w:hAnsi="仿宋" w:eastAsia="仿宋"/>
          <w:sz w:val="30"/>
          <w:szCs w:val="30"/>
        </w:rPr>
      </w:pPr>
      <w:r>
        <w:rPr>
          <w:rFonts w:ascii="仿宋" w:hAnsi="仿宋" w:eastAsia="仿宋"/>
          <w:sz w:val="30"/>
          <w:szCs w:val="30"/>
        </w:rPr>
        <w:t>2021</w:t>
      </w:r>
      <w:r>
        <w:rPr>
          <w:rFonts w:hint="eastAsia" w:ascii="仿宋" w:hAnsi="仿宋" w:eastAsia="仿宋"/>
          <w:sz w:val="30"/>
          <w:szCs w:val="30"/>
        </w:rPr>
        <w:t>年10月</w:t>
      </w:r>
      <w:r>
        <w:rPr>
          <w:rFonts w:ascii="仿宋" w:hAnsi="仿宋" w:eastAsia="仿宋"/>
          <w:sz w:val="30"/>
          <w:szCs w:val="30"/>
        </w:rPr>
        <w:t xml:space="preserve">  </w:t>
      </w:r>
      <w:r>
        <w:rPr>
          <w:rFonts w:hint="eastAsia" w:ascii="仿宋" w:hAnsi="仿宋" w:eastAsia="仿宋"/>
          <w:sz w:val="30"/>
          <w:szCs w:val="30"/>
        </w:rPr>
        <w:t>完成“课程思政十佳示范课”暨校青教赛现场评比，完成成绩评定、拟定获奖人员名单，向党委常委会汇报。</w:t>
      </w:r>
    </w:p>
    <w:p>
      <w:pPr>
        <w:spacing w:line="360" w:lineRule="auto"/>
        <w:ind w:firstLine="630" w:firstLineChars="210"/>
        <w:rPr>
          <w:rFonts w:ascii="仿宋" w:hAnsi="仿宋" w:eastAsia="仿宋"/>
          <w:sz w:val="30"/>
          <w:szCs w:val="30"/>
        </w:rPr>
      </w:pPr>
      <w:r>
        <w:rPr>
          <w:rFonts w:ascii="仿宋" w:hAnsi="仿宋" w:eastAsia="仿宋"/>
          <w:sz w:val="30"/>
          <w:szCs w:val="30"/>
        </w:rPr>
        <w:t>2020</w:t>
      </w:r>
      <w:r>
        <w:rPr>
          <w:rFonts w:hint="eastAsia" w:ascii="仿宋" w:hAnsi="仿宋" w:eastAsia="仿宋"/>
          <w:sz w:val="30"/>
          <w:szCs w:val="30"/>
        </w:rPr>
        <w:t>年11月</w:t>
      </w:r>
      <w:r>
        <w:rPr>
          <w:rFonts w:ascii="仿宋" w:hAnsi="仿宋" w:eastAsia="仿宋"/>
          <w:sz w:val="30"/>
          <w:szCs w:val="30"/>
        </w:rPr>
        <w:tab/>
      </w:r>
      <w:r>
        <w:rPr>
          <w:rFonts w:ascii="仿宋" w:hAnsi="仿宋" w:eastAsia="仿宋"/>
          <w:sz w:val="30"/>
          <w:szCs w:val="30"/>
        </w:rPr>
        <w:t xml:space="preserve"> </w:t>
      </w:r>
      <w:r>
        <w:rPr>
          <w:rFonts w:hint="eastAsia" w:ascii="仿宋" w:hAnsi="仿宋" w:eastAsia="仿宋"/>
          <w:sz w:val="30"/>
          <w:szCs w:val="30"/>
        </w:rPr>
        <w:t>活动总结。</w:t>
      </w:r>
    </w:p>
    <w:p>
      <w:pPr>
        <w:spacing w:line="360" w:lineRule="auto"/>
        <w:ind w:firstLine="600" w:firstLineChars="200"/>
        <w:rPr>
          <w:rFonts w:ascii="黑体" w:hAnsi="黑体" w:eastAsia="黑体"/>
          <w:sz w:val="30"/>
          <w:szCs w:val="30"/>
        </w:rPr>
      </w:pPr>
      <w:r>
        <w:rPr>
          <w:rFonts w:hint="eastAsia" w:ascii="黑体" w:hAnsi="黑体" w:eastAsia="黑体"/>
          <w:sz w:val="30"/>
          <w:szCs w:val="30"/>
        </w:rPr>
        <w:t>五、组织实施</w:t>
      </w:r>
    </w:p>
    <w:p>
      <w:pPr>
        <w:pStyle w:val="11"/>
        <w:spacing w:line="360" w:lineRule="auto"/>
        <w:ind w:firstLine="600"/>
        <w:rPr>
          <w:rFonts w:ascii="仿宋" w:hAnsi="仿宋" w:eastAsia="仿宋"/>
          <w:sz w:val="30"/>
          <w:szCs w:val="30"/>
        </w:rPr>
      </w:pPr>
      <w:r>
        <w:rPr>
          <w:rFonts w:hint="eastAsia" w:ascii="仿宋" w:hAnsi="仿宋" w:eastAsia="仿宋"/>
          <w:sz w:val="30"/>
          <w:szCs w:val="30"/>
        </w:rPr>
        <w:t>此次评选活动由党委教师工作部、教务处、校工会主办，选取“课程思政十佳示范课”10项，校青教赛一、二、三等奖若干名（视参赛人数及比赛情况最终确定奖项及人数），由学校颁发荣誉证书。对获得“课程思政十佳示范课”及校青教赛一等奖的教师，授予“上海工程技术大学优秀主讲教师”称号。</w:t>
      </w:r>
    </w:p>
    <w:p>
      <w:pPr>
        <w:pStyle w:val="11"/>
        <w:spacing w:line="360" w:lineRule="auto"/>
        <w:ind w:firstLine="600"/>
        <w:rPr>
          <w:rFonts w:ascii="仿宋" w:hAnsi="仿宋" w:eastAsia="仿宋"/>
          <w:sz w:val="30"/>
          <w:szCs w:val="30"/>
        </w:rPr>
      </w:pPr>
      <w:r>
        <w:rPr>
          <w:rFonts w:hint="eastAsia" w:ascii="仿宋" w:hAnsi="仿宋" w:eastAsia="仿宋"/>
          <w:sz w:val="30"/>
          <w:szCs w:val="30"/>
        </w:rPr>
        <w:t>各相关教学单位承办本部门所涉学科的教学文本、现场展演参赛教师的遴选推荐，并与主办方共同做好培训指导，提升质量。对认真组织开展青年教师教学竞赛，并在本届教学竞赛中选手成绩优秀的学院、部（中心），将由学校颁发“优秀组织奖”（视参赛人数及比赛情况最后确定奖项）。</w:t>
      </w:r>
    </w:p>
    <w:p>
      <w:pPr>
        <w:pStyle w:val="11"/>
        <w:spacing w:line="360" w:lineRule="auto"/>
        <w:ind w:firstLine="600"/>
        <w:rPr>
          <w:rFonts w:ascii="仿宋" w:hAnsi="仿宋" w:eastAsia="仿宋"/>
          <w:sz w:val="30"/>
          <w:szCs w:val="30"/>
        </w:rPr>
      </w:pPr>
      <w:r>
        <w:rPr>
          <w:rFonts w:hint="eastAsia" w:ascii="仿宋" w:hAnsi="仿宋" w:eastAsia="仿宋"/>
          <w:sz w:val="30"/>
          <w:szCs w:val="30"/>
        </w:rPr>
        <w:t>联系人：</w:t>
      </w:r>
      <w:r>
        <w:rPr>
          <w:rFonts w:ascii="仿宋" w:hAnsi="仿宋" w:eastAsia="仿宋"/>
          <w:sz w:val="30"/>
          <w:szCs w:val="30"/>
        </w:rPr>
        <w:tab/>
      </w:r>
      <w:r>
        <w:rPr>
          <w:rFonts w:hint="eastAsia" w:ascii="仿宋" w:hAnsi="仿宋" w:eastAsia="仿宋"/>
          <w:sz w:val="30"/>
          <w:szCs w:val="30"/>
        </w:rPr>
        <w:t>朱文立 67796032</w:t>
      </w:r>
      <w:r>
        <w:rPr>
          <w:rFonts w:ascii="仿宋" w:hAnsi="仿宋" w:eastAsia="仿宋"/>
          <w:sz w:val="30"/>
          <w:szCs w:val="30"/>
        </w:rPr>
        <w:t xml:space="preserve"> </w:t>
      </w:r>
      <w:r>
        <w:rPr>
          <w:rFonts w:hint="eastAsia" w:ascii="仿宋" w:hAnsi="仿宋" w:eastAsia="仿宋"/>
          <w:sz w:val="30"/>
          <w:szCs w:val="30"/>
        </w:rPr>
        <w:t>行政楼411办公室</w:t>
      </w:r>
    </w:p>
    <w:p>
      <w:pPr>
        <w:pStyle w:val="11"/>
        <w:spacing w:line="360" w:lineRule="auto"/>
        <w:ind w:firstLine="600"/>
        <w:rPr>
          <w:rFonts w:ascii="仿宋" w:hAnsi="仿宋" w:eastAsia="仿宋"/>
          <w:sz w:val="30"/>
          <w:szCs w:val="30"/>
        </w:rPr>
      </w:pPr>
      <w:r>
        <w:rPr>
          <w:rFonts w:ascii="仿宋" w:hAnsi="仿宋" w:eastAsia="仿宋"/>
          <w:sz w:val="30"/>
          <w:szCs w:val="30"/>
        </w:rPr>
        <w:tab/>
      </w:r>
      <w:r>
        <w:rPr>
          <w:rFonts w:ascii="仿宋" w:hAnsi="仿宋" w:eastAsia="仿宋"/>
          <w:sz w:val="30"/>
          <w:szCs w:val="30"/>
        </w:rPr>
        <w:tab/>
      </w:r>
      <w:r>
        <w:rPr>
          <w:rFonts w:ascii="仿宋" w:hAnsi="仿宋" w:eastAsia="仿宋"/>
          <w:sz w:val="30"/>
          <w:szCs w:val="30"/>
        </w:rPr>
        <w:tab/>
      </w:r>
      <w:r>
        <w:rPr>
          <w:rFonts w:ascii="仿宋" w:hAnsi="仿宋" w:eastAsia="仿宋"/>
          <w:sz w:val="30"/>
          <w:szCs w:val="30"/>
        </w:rPr>
        <w:tab/>
      </w:r>
      <w:r>
        <w:rPr>
          <w:rFonts w:hint="eastAsia" w:ascii="仿宋" w:hAnsi="仿宋" w:eastAsia="仿宋"/>
          <w:sz w:val="30"/>
          <w:szCs w:val="30"/>
        </w:rPr>
        <w:t xml:space="preserve">张 </w:t>
      </w:r>
      <w:r>
        <w:rPr>
          <w:rFonts w:ascii="仿宋" w:hAnsi="仿宋" w:eastAsia="仿宋"/>
          <w:sz w:val="30"/>
          <w:szCs w:val="30"/>
        </w:rPr>
        <w:t xml:space="preserve"> </w:t>
      </w:r>
      <w:r>
        <w:rPr>
          <w:rFonts w:hint="eastAsia" w:ascii="仿宋" w:hAnsi="仿宋" w:eastAsia="仿宋"/>
          <w:sz w:val="30"/>
          <w:szCs w:val="30"/>
        </w:rPr>
        <w:t>航 67791229</w:t>
      </w:r>
      <w:r>
        <w:rPr>
          <w:rFonts w:ascii="仿宋" w:hAnsi="仿宋" w:eastAsia="仿宋"/>
          <w:sz w:val="30"/>
          <w:szCs w:val="30"/>
        </w:rPr>
        <w:t xml:space="preserve"> </w:t>
      </w:r>
      <w:r>
        <w:rPr>
          <w:rFonts w:hint="eastAsia" w:ascii="仿宋" w:hAnsi="仿宋" w:eastAsia="仿宋"/>
          <w:sz w:val="30"/>
          <w:szCs w:val="30"/>
        </w:rPr>
        <w:t>行政楼</w:t>
      </w:r>
      <w:r>
        <w:rPr>
          <w:rFonts w:hint="eastAsia" w:ascii="仿宋" w:hAnsi="仿宋" w:eastAsia="仿宋"/>
          <w:sz w:val="30"/>
          <w:szCs w:val="30"/>
          <w:highlight w:val="none"/>
        </w:rPr>
        <w:t>B11</w:t>
      </w:r>
      <w:r>
        <w:rPr>
          <w:rFonts w:hint="eastAsia" w:ascii="仿宋" w:hAnsi="仿宋" w:eastAsia="仿宋"/>
          <w:sz w:val="30"/>
          <w:szCs w:val="30"/>
          <w:highlight w:val="none"/>
          <w:lang w:val="en-US" w:eastAsia="zh-CN"/>
        </w:rPr>
        <w:t>0</w:t>
      </w:r>
      <w:r>
        <w:rPr>
          <w:rFonts w:hint="eastAsia" w:ascii="仿宋" w:hAnsi="仿宋" w:eastAsia="仿宋"/>
          <w:sz w:val="30"/>
          <w:szCs w:val="30"/>
        </w:rPr>
        <w:t>办公室</w:t>
      </w:r>
    </w:p>
    <w:p>
      <w:pPr>
        <w:pStyle w:val="11"/>
        <w:spacing w:line="360" w:lineRule="auto"/>
        <w:ind w:firstLine="600"/>
        <w:rPr>
          <w:rFonts w:ascii="仿宋" w:hAnsi="仿宋" w:eastAsia="仿宋"/>
          <w:sz w:val="30"/>
          <w:szCs w:val="30"/>
        </w:rPr>
      </w:pPr>
      <w:r>
        <w:rPr>
          <w:rFonts w:ascii="仿宋" w:hAnsi="仿宋" w:eastAsia="仿宋"/>
          <w:sz w:val="30"/>
          <w:szCs w:val="30"/>
        </w:rPr>
        <w:tab/>
      </w:r>
      <w:r>
        <w:rPr>
          <w:rFonts w:ascii="仿宋" w:hAnsi="仿宋" w:eastAsia="仿宋"/>
          <w:sz w:val="30"/>
          <w:szCs w:val="30"/>
        </w:rPr>
        <w:tab/>
      </w:r>
      <w:r>
        <w:rPr>
          <w:rFonts w:ascii="仿宋" w:hAnsi="仿宋" w:eastAsia="仿宋"/>
          <w:sz w:val="30"/>
          <w:szCs w:val="30"/>
        </w:rPr>
        <w:tab/>
      </w:r>
      <w:r>
        <w:rPr>
          <w:rFonts w:ascii="仿宋" w:hAnsi="仿宋" w:eastAsia="仿宋"/>
          <w:sz w:val="30"/>
          <w:szCs w:val="30"/>
        </w:rPr>
        <w:tab/>
      </w:r>
      <w:r>
        <w:rPr>
          <w:rFonts w:hint="eastAsia" w:ascii="仿宋" w:hAnsi="仿宋" w:eastAsia="仿宋"/>
          <w:sz w:val="30"/>
          <w:szCs w:val="30"/>
        </w:rPr>
        <w:t>虞抒叶 6779</w:t>
      </w:r>
      <w:r>
        <w:rPr>
          <w:rFonts w:ascii="仿宋" w:hAnsi="仿宋" w:eastAsia="仿宋"/>
          <w:sz w:val="30"/>
          <w:szCs w:val="30"/>
        </w:rPr>
        <w:t xml:space="preserve">5125 </w:t>
      </w:r>
      <w:r>
        <w:rPr>
          <w:rFonts w:hint="eastAsia" w:ascii="仿宋" w:hAnsi="仿宋" w:eastAsia="仿宋"/>
          <w:sz w:val="30"/>
          <w:szCs w:val="30"/>
        </w:rPr>
        <w:t>行政楼505办公室</w:t>
      </w:r>
    </w:p>
    <w:p>
      <w:pPr>
        <w:pStyle w:val="11"/>
        <w:spacing w:line="360" w:lineRule="auto"/>
        <w:ind w:firstLine="600"/>
        <w:rPr>
          <w:rFonts w:ascii="仿宋" w:hAnsi="仿宋" w:eastAsia="仿宋"/>
          <w:sz w:val="30"/>
          <w:szCs w:val="30"/>
        </w:rPr>
      </w:pPr>
    </w:p>
    <w:p>
      <w:pPr>
        <w:pStyle w:val="11"/>
        <w:spacing w:line="360" w:lineRule="auto"/>
        <w:ind w:firstLine="600"/>
        <w:rPr>
          <w:rFonts w:ascii="仿宋" w:hAnsi="仿宋" w:eastAsia="仿宋"/>
          <w:sz w:val="30"/>
          <w:szCs w:val="30"/>
        </w:rPr>
      </w:pPr>
    </w:p>
    <w:p>
      <w:pPr>
        <w:ind w:firstLine="562" w:firstLineChars="200"/>
        <w:jc w:val="left"/>
        <w:rPr>
          <w:rFonts w:ascii="仿宋" w:hAnsi="仿宋" w:eastAsia="仿宋" w:cs="Times New Roman"/>
          <w:b/>
          <w:sz w:val="28"/>
          <w:szCs w:val="28"/>
        </w:rPr>
      </w:pPr>
      <w:r>
        <w:rPr>
          <w:rFonts w:ascii="仿宋" w:hAnsi="仿宋" w:eastAsia="仿宋" w:cs="Times New Roman"/>
          <w:b/>
          <w:sz w:val="28"/>
          <w:szCs w:val="28"/>
        </w:rPr>
        <w:t>附件：</w:t>
      </w:r>
    </w:p>
    <w:p>
      <w:pPr>
        <w:spacing w:line="520" w:lineRule="exact"/>
        <w:ind w:firstLine="565" w:firstLineChars="202"/>
        <w:rPr>
          <w:rFonts w:ascii="仿宋" w:hAnsi="仿宋" w:eastAsia="仿宋" w:cs="Times New Roman"/>
          <w:bCs/>
          <w:sz w:val="28"/>
          <w:szCs w:val="28"/>
        </w:rPr>
      </w:pPr>
      <w:r>
        <w:rPr>
          <w:rFonts w:hint="eastAsia" w:ascii="仿宋" w:hAnsi="仿宋" w:eastAsia="仿宋" w:cs="Times New Roman"/>
          <w:bCs/>
          <w:sz w:val="28"/>
          <w:szCs w:val="28"/>
        </w:rPr>
        <w:t>1.课程思政优秀教学设计案例（文本参考范例）</w:t>
      </w:r>
    </w:p>
    <w:p>
      <w:pPr>
        <w:spacing w:line="520" w:lineRule="exact"/>
        <w:ind w:firstLine="565" w:firstLineChars="202"/>
        <w:rPr>
          <w:rFonts w:ascii="仿宋" w:hAnsi="仿宋" w:eastAsia="仿宋"/>
          <w:sz w:val="28"/>
          <w:szCs w:val="28"/>
        </w:rPr>
      </w:pPr>
      <w:r>
        <w:rPr>
          <w:rFonts w:hint="eastAsia" w:ascii="仿宋" w:hAnsi="仿宋" w:eastAsia="仿宋" w:cs="Times New Roman"/>
          <w:bCs/>
          <w:sz w:val="28"/>
          <w:szCs w:val="28"/>
        </w:rPr>
        <w:t>2.活动报名（推荐）表</w:t>
      </w:r>
    </w:p>
    <w:p>
      <w:pPr>
        <w:pStyle w:val="11"/>
        <w:spacing w:line="520" w:lineRule="exact"/>
        <w:ind w:firstLine="565" w:firstLineChars="202"/>
        <w:rPr>
          <w:rFonts w:ascii="仿宋" w:hAnsi="仿宋" w:eastAsia="仿宋" w:cs="Times New Roman"/>
          <w:sz w:val="28"/>
          <w:szCs w:val="28"/>
        </w:rPr>
      </w:pPr>
      <w:r>
        <w:rPr>
          <w:rFonts w:hint="eastAsia" w:ascii="仿宋" w:hAnsi="仿宋" w:eastAsia="仿宋" w:cs="Times New Roman"/>
          <w:bCs/>
          <w:sz w:val="28"/>
          <w:szCs w:val="28"/>
        </w:rPr>
        <w:t>3.教学节段目录</w:t>
      </w:r>
      <w:r>
        <w:rPr>
          <w:rFonts w:hint="eastAsia" w:ascii="仿宋" w:hAnsi="仿宋" w:eastAsia="仿宋" w:cs="Times New Roman"/>
          <w:sz w:val="28"/>
          <w:szCs w:val="28"/>
        </w:rPr>
        <w:t>（范例）</w:t>
      </w:r>
    </w:p>
    <w:p>
      <w:pPr>
        <w:pStyle w:val="11"/>
        <w:spacing w:line="520" w:lineRule="exact"/>
        <w:ind w:firstLine="565" w:firstLineChars="202"/>
        <w:rPr>
          <w:rFonts w:ascii="仿宋" w:hAnsi="仿宋" w:eastAsia="仿宋" w:cs="Times New Roman"/>
          <w:sz w:val="28"/>
          <w:szCs w:val="28"/>
        </w:rPr>
      </w:pPr>
      <w:r>
        <w:rPr>
          <w:rFonts w:hint="eastAsia" w:ascii="仿宋" w:hAnsi="仿宋" w:eastAsia="仿宋" w:cs="Times New Roman"/>
          <w:bCs/>
          <w:sz w:val="28"/>
          <w:szCs w:val="28"/>
        </w:rPr>
        <w:t>4.</w:t>
      </w:r>
      <w:r>
        <w:rPr>
          <w:rFonts w:hint="eastAsia" w:ascii="仿宋" w:hAnsi="仿宋" w:eastAsia="仿宋" w:cs="Times New Roman"/>
          <w:sz w:val="28"/>
          <w:szCs w:val="28"/>
        </w:rPr>
        <w:t>教学设计评分表</w:t>
      </w:r>
    </w:p>
    <w:p>
      <w:pPr>
        <w:pStyle w:val="11"/>
        <w:spacing w:line="520" w:lineRule="exact"/>
        <w:ind w:firstLine="565" w:firstLineChars="202"/>
        <w:rPr>
          <w:rFonts w:ascii="仿宋" w:hAnsi="仿宋" w:eastAsia="仿宋" w:cs="Times New Roman"/>
          <w:sz w:val="28"/>
          <w:szCs w:val="28"/>
        </w:rPr>
      </w:pPr>
      <w:r>
        <w:rPr>
          <w:rFonts w:hint="eastAsia" w:ascii="仿宋" w:hAnsi="仿宋" w:eastAsia="仿宋" w:cs="Times New Roman"/>
          <w:bCs/>
          <w:sz w:val="28"/>
          <w:szCs w:val="28"/>
        </w:rPr>
        <w:t>5.教学节段现场展示评分表</w:t>
      </w:r>
    </w:p>
    <w:p>
      <w:pPr>
        <w:pStyle w:val="11"/>
        <w:spacing w:line="520" w:lineRule="exact"/>
        <w:ind w:firstLine="565" w:firstLineChars="202"/>
        <w:rPr>
          <w:rFonts w:ascii="仿宋" w:hAnsi="仿宋" w:eastAsia="仿宋" w:cs="Times New Roman"/>
          <w:bCs/>
          <w:sz w:val="28"/>
          <w:szCs w:val="28"/>
        </w:rPr>
      </w:pPr>
      <w:r>
        <w:rPr>
          <w:rFonts w:ascii="仿宋" w:hAnsi="仿宋" w:eastAsia="仿宋" w:cs="Times New Roman"/>
          <w:bCs/>
          <w:sz w:val="28"/>
          <w:szCs w:val="28"/>
        </w:rPr>
        <w:t>6.</w:t>
      </w:r>
      <w:r>
        <w:rPr>
          <w:rFonts w:hint="eastAsia" w:ascii="仿宋" w:hAnsi="仿宋" w:eastAsia="仿宋" w:cs="Times New Roman"/>
          <w:bCs/>
          <w:sz w:val="28"/>
          <w:szCs w:val="28"/>
        </w:rPr>
        <w:t>课程思政实施情况评分表</w:t>
      </w:r>
    </w:p>
    <w:p>
      <w:pPr>
        <w:pStyle w:val="11"/>
        <w:spacing w:line="520" w:lineRule="exact"/>
        <w:ind w:firstLine="565" w:firstLineChars="202"/>
        <w:rPr>
          <w:rFonts w:ascii="仿宋" w:hAnsi="仿宋" w:eastAsia="仿宋" w:cs="Times New Roman"/>
          <w:sz w:val="28"/>
          <w:szCs w:val="28"/>
        </w:rPr>
      </w:pPr>
      <w:r>
        <w:rPr>
          <w:rFonts w:ascii="仿宋" w:hAnsi="仿宋" w:eastAsia="仿宋" w:cs="Times New Roman"/>
          <w:bCs/>
          <w:sz w:val="28"/>
          <w:szCs w:val="28"/>
        </w:rPr>
        <w:t>7.</w:t>
      </w:r>
      <w:r>
        <w:rPr>
          <w:rFonts w:hint="eastAsia" w:ascii="仿宋" w:hAnsi="仿宋" w:eastAsia="仿宋" w:cs="Times New Roman"/>
          <w:sz w:val="28"/>
          <w:szCs w:val="28"/>
        </w:rPr>
        <w:t>教学反思评分表</w:t>
      </w:r>
    </w:p>
    <w:p>
      <w:pPr>
        <w:pStyle w:val="11"/>
        <w:spacing w:line="520" w:lineRule="exact"/>
        <w:ind w:firstLine="565" w:firstLineChars="202"/>
        <w:rPr>
          <w:rFonts w:ascii="仿宋" w:hAnsi="仿宋" w:eastAsia="仿宋" w:cs="Times New Roman"/>
          <w:sz w:val="28"/>
          <w:szCs w:val="28"/>
        </w:rPr>
      </w:pPr>
      <w:r>
        <w:rPr>
          <w:rFonts w:ascii="仿宋" w:hAnsi="仿宋" w:eastAsia="仿宋" w:cs="Times New Roman"/>
          <w:sz w:val="28"/>
          <w:szCs w:val="28"/>
        </w:rPr>
        <w:t>8.</w:t>
      </w:r>
      <w:r>
        <w:fldChar w:fldCharType="begin"/>
      </w:r>
      <w:r>
        <w:instrText xml:space="preserve"> HYPERLINK "http://gonghui.shnu.edu.cn/LinkClick.aspx?fileticket=5iiE%2bvU5NrU%3d&amp;tabid=2011" </w:instrText>
      </w:r>
      <w:r>
        <w:fldChar w:fldCharType="separate"/>
      </w:r>
      <w:r>
        <w:rPr>
          <w:rFonts w:hint="eastAsia" w:ascii="仿宋" w:hAnsi="仿宋" w:eastAsia="仿宋" w:cs="Times New Roman"/>
          <w:bCs/>
          <w:sz w:val="28"/>
          <w:szCs w:val="28"/>
        </w:rPr>
        <w:t>部门</w:t>
      </w:r>
      <w:r>
        <w:rPr>
          <w:rFonts w:ascii="仿宋" w:hAnsi="仿宋" w:eastAsia="仿宋" w:cs="Times New Roman"/>
          <w:bCs/>
          <w:sz w:val="28"/>
          <w:szCs w:val="28"/>
        </w:rPr>
        <w:t>报名</w:t>
      </w:r>
      <w:r>
        <w:rPr>
          <w:rFonts w:hint="eastAsia" w:ascii="仿宋" w:hAnsi="仿宋" w:eastAsia="仿宋" w:cs="Times New Roman"/>
          <w:bCs/>
          <w:sz w:val="28"/>
          <w:szCs w:val="28"/>
        </w:rPr>
        <w:t>（推荐）汇总表</w:t>
      </w:r>
      <w:r>
        <w:rPr>
          <w:rFonts w:hint="eastAsia" w:ascii="仿宋" w:hAnsi="仿宋" w:eastAsia="仿宋" w:cs="Times New Roman"/>
          <w:bCs/>
          <w:sz w:val="28"/>
          <w:szCs w:val="28"/>
        </w:rPr>
        <w:fldChar w:fldCharType="end"/>
      </w:r>
    </w:p>
    <w:p>
      <w:pPr>
        <w:pStyle w:val="11"/>
        <w:spacing w:line="360" w:lineRule="auto"/>
        <w:ind w:firstLine="600"/>
        <w:rPr>
          <w:rFonts w:ascii="仿宋" w:hAnsi="仿宋" w:eastAsia="仿宋"/>
          <w:sz w:val="30"/>
          <w:szCs w:val="30"/>
        </w:rPr>
      </w:pPr>
    </w:p>
    <w:p>
      <w:pPr>
        <w:pStyle w:val="11"/>
        <w:spacing w:line="360" w:lineRule="auto"/>
        <w:ind w:firstLine="600"/>
        <w:rPr>
          <w:rFonts w:ascii="仿宋" w:hAnsi="仿宋" w:eastAsia="仿宋"/>
          <w:sz w:val="30"/>
          <w:szCs w:val="30"/>
        </w:rPr>
      </w:pPr>
    </w:p>
    <w:p>
      <w:pPr>
        <w:pStyle w:val="11"/>
        <w:spacing w:line="360" w:lineRule="auto"/>
        <w:ind w:firstLine="600"/>
        <w:rPr>
          <w:rFonts w:ascii="仿宋" w:hAnsi="仿宋" w:eastAsia="仿宋"/>
          <w:sz w:val="30"/>
          <w:szCs w:val="30"/>
        </w:rPr>
      </w:pPr>
    </w:p>
    <w:p>
      <w:pPr>
        <w:pStyle w:val="11"/>
        <w:spacing w:line="360" w:lineRule="auto"/>
        <w:ind w:firstLine="600"/>
        <w:rPr>
          <w:rFonts w:ascii="仿宋" w:hAnsi="仿宋" w:eastAsia="仿宋"/>
          <w:sz w:val="30"/>
          <w:szCs w:val="30"/>
        </w:rPr>
      </w:pPr>
    </w:p>
    <w:p>
      <w:pPr>
        <w:pStyle w:val="11"/>
        <w:spacing w:line="360" w:lineRule="auto"/>
        <w:ind w:left="3402" w:leftChars="1620" w:firstLine="282" w:firstLineChars="101"/>
        <w:jc w:val="center"/>
        <w:rPr>
          <w:rFonts w:ascii="仿宋" w:hAnsi="仿宋" w:eastAsia="仿宋"/>
          <w:sz w:val="28"/>
          <w:szCs w:val="28"/>
        </w:rPr>
      </w:pPr>
      <w:r>
        <w:rPr>
          <w:rFonts w:hint="eastAsia" w:ascii="仿宋" w:hAnsi="仿宋" w:eastAsia="仿宋"/>
          <w:sz w:val="28"/>
          <w:szCs w:val="28"/>
        </w:rPr>
        <w:t>党委教师工作部、教务处、校工会</w:t>
      </w:r>
    </w:p>
    <w:p>
      <w:pPr>
        <w:pStyle w:val="11"/>
        <w:spacing w:line="360" w:lineRule="auto"/>
        <w:ind w:firstLine="4961" w:firstLineChars="1772"/>
        <w:rPr>
          <w:rFonts w:ascii="仿宋" w:hAnsi="仿宋" w:eastAsia="仿宋"/>
          <w:sz w:val="28"/>
          <w:szCs w:val="28"/>
        </w:rPr>
      </w:pPr>
      <w:r>
        <w:rPr>
          <w:rFonts w:ascii="仿宋" w:hAnsi="仿宋" w:eastAsia="仿宋"/>
          <w:sz w:val="28"/>
          <w:szCs w:val="28"/>
        </w:rPr>
        <w:t>2021</w:t>
      </w:r>
      <w:r>
        <w:rPr>
          <w:rFonts w:hint="eastAsia" w:ascii="仿宋" w:hAnsi="仿宋" w:eastAsia="仿宋"/>
          <w:sz w:val="28"/>
          <w:szCs w:val="28"/>
        </w:rPr>
        <w:t>年5月26日</w:t>
      </w:r>
      <w:r>
        <w:rPr>
          <w:rFonts w:ascii="仿宋" w:hAnsi="仿宋" w:eastAsia="仿宋"/>
          <w:sz w:val="28"/>
          <w:szCs w:val="28"/>
        </w:rPr>
        <w:br w:type="page"/>
      </w:r>
    </w:p>
    <w:p>
      <w:pPr>
        <w:widowControl/>
        <w:spacing w:line="600" w:lineRule="atLeast"/>
        <w:rPr>
          <w:rFonts w:ascii="楷体" w:hAnsi="楷体" w:eastAsia="楷体" w:cs="楷体"/>
          <w:kern w:val="0"/>
          <w:sz w:val="30"/>
          <w:szCs w:val="30"/>
        </w:rPr>
      </w:pPr>
      <w:r>
        <w:rPr>
          <w:rFonts w:hint="eastAsia" w:ascii="楷体" w:hAnsi="楷体" w:eastAsia="楷体" w:cs="楷体"/>
          <w:kern w:val="0"/>
          <w:sz w:val="30"/>
          <w:szCs w:val="30"/>
        </w:rPr>
        <w:t>附件1</w:t>
      </w:r>
    </w:p>
    <w:p>
      <w:pPr>
        <w:snapToGrid w:val="0"/>
        <w:jc w:val="center"/>
        <w:rPr>
          <w:rFonts w:cs="Times New Roman" w:asciiTheme="minorEastAsia" w:hAnsiTheme="minorEastAsia"/>
          <w:b/>
          <w:bCs/>
          <w:kern w:val="0"/>
          <w:sz w:val="36"/>
          <w:szCs w:val="36"/>
        </w:rPr>
      </w:pPr>
      <w:r>
        <w:rPr>
          <w:rFonts w:hint="eastAsia" w:cs="Times New Roman" w:asciiTheme="minorEastAsia" w:hAnsiTheme="minorEastAsia"/>
          <w:b/>
          <w:bCs/>
          <w:kern w:val="0"/>
          <w:sz w:val="36"/>
          <w:szCs w:val="36"/>
        </w:rPr>
        <w:t>课程思政优秀教学设计案例</w:t>
      </w:r>
    </w:p>
    <w:p>
      <w:pPr>
        <w:snapToGrid w:val="0"/>
        <w:jc w:val="center"/>
        <w:rPr>
          <w:rFonts w:cs="Times New Roman" w:asciiTheme="minorEastAsia" w:hAnsiTheme="minorEastAsia"/>
          <w:b/>
          <w:bCs/>
          <w:kern w:val="0"/>
          <w:sz w:val="36"/>
          <w:szCs w:val="36"/>
        </w:rPr>
      </w:pPr>
      <w:r>
        <w:rPr>
          <w:rFonts w:hint="eastAsia" w:ascii="楷体" w:hAnsi="楷体" w:eastAsia="楷体" w:cs="楷体"/>
          <w:b/>
          <w:bCs/>
          <w:kern w:val="0"/>
          <w:sz w:val="36"/>
          <w:szCs w:val="36"/>
        </w:rPr>
        <w:t>（文本参考范例）</w:t>
      </w:r>
    </w:p>
    <w:p>
      <w:pPr>
        <w:snapToGrid w:val="0"/>
        <w:jc w:val="center"/>
        <w:rPr>
          <w:rFonts w:ascii="楷体" w:hAnsi="楷体" w:eastAsia="楷体" w:cs="楷体"/>
          <w:b/>
          <w:bCs/>
          <w:kern w:val="0"/>
          <w:sz w:val="36"/>
          <w:szCs w:val="36"/>
        </w:rPr>
      </w:pPr>
    </w:p>
    <w:p>
      <w:pPr>
        <w:spacing w:line="360" w:lineRule="exact"/>
        <w:jc w:val="left"/>
        <w:rPr>
          <w:rFonts w:ascii="仿宋" w:hAnsi="仿宋" w:eastAsia="仿宋"/>
          <w:b/>
          <w:sz w:val="24"/>
          <w:szCs w:val="28"/>
        </w:rPr>
      </w:pPr>
    </w:p>
    <w:p>
      <w:pPr>
        <w:spacing w:line="360" w:lineRule="exact"/>
        <w:jc w:val="left"/>
        <w:rPr>
          <w:rFonts w:ascii="仿宋" w:hAnsi="仿宋" w:eastAsia="仿宋"/>
          <w:b/>
          <w:sz w:val="24"/>
          <w:szCs w:val="28"/>
        </w:rPr>
      </w:pPr>
      <w:r>
        <w:rPr>
          <w:rFonts w:hint="eastAsia" w:ascii="仿宋" w:hAnsi="仿宋" w:eastAsia="仿宋"/>
          <w:b/>
          <w:sz w:val="24"/>
          <w:szCs w:val="28"/>
        </w:rPr>
        <w:t>授课教师：</w:t>
      </w:r>
    </w:p>
    <w:p>
      <w:pPr>
        <w:spacing w:line="360" w:lineRule="exact"/>
        <w:ind w:firstLine="482" w:firstLineChars="200"/>
        <w:jc w:val="left"/>
        <w:rPr>
          <w:rFonts w:ascii="仿宋" w:hAnsi="仿宋" w:eastAsia="仿宋"/>
          <w:b/>
          <w:sz w:val="24"/>
          <w:szCs w:val="28"/>
        </w:rPr>
      </w:pPr>
      <w:r>
        <w:rPr>
          <w:rFonts w:hint="eastAsia" w:ascii="仿宋" w:hAnsi="仿宋" w:eastAsia="仿宋"/>
          <w:b/>
          <w:sz w:val="24"/>
          <w:szCs w:val="28"/>
        </w:rPr>
        <w:t>XXX</w:t>
      </w:r>
      <w:r>
        <w:rPr>
          <w:rFonts w:ascii="仿宋" w:hAnsi="仿宋" w:eastAsia="仿宋"/>
          <w:b/>
          <w:sz w:val="24"/>
          <w:szCs w:val="28"/>
        </w:rPr>
        <w:t xml:space="preserve">   </w:t>
      </w:r>
      <w:r>
        <w:rPr>
          <w:rFonts w:hint="eastAsia" w:ascii="仿宋" w:hAnsi="仿宋" w:eastAsia="仿宋"/>
          <w:b/>
          <w:sz w:val="24"/>
          <w:szCs w:val="28"/>
        </w:rPr>
        <w:t>XXX学院XX系（室、中心、团队）</w:t>
      </w:r>
    </w:p>
    <w:p>
      <w:pPr>
        <w:spacing w:line="360" w:lineRule="exact"/>
        <w:jc w:val="left"/>
        <w:rPr>
          <w:rFonts w:ascii="仿宋" w:hAnsi="仿宋" w:eastAsia="仿宋"/>
          <w:b/>
          <w:sz w:val="24"/>
          <w:szCs w:val="28"/>
        </w:rPr>
      </w:pPr>
    </w:p>
    <w:tbl>
      <w:tblPr>
        <w:tblStyle w:val="6"/>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296" w:type="dxa"/>
            <w:tcBorders>
              <w:bottom w:val="single" w:color="auto" w:sz="6" w:space="0"/>
            </w:tcBorders>
          </w:tcPr>
          <w:p>
            <w:pPr>
              <w:spacing w:line="360" w:lineRule="exact"/>
              <w:jc w:val="center"/>
              <w:rPr>
                <w:rFonts w:ascii="华文中宋" w:hAnsi="华文中宋" w:eastAsia="华文中宋"/>
                <w:b/>
                <w:sz w:val="24"/>
                <w:szCs w:val="28"/>
              </w:rPr>
            </w:pPr>
            <w:r>
              <w:rPr>
                <w:rFonts w:hint="eastAsia" w:ascii="华文中宋" w:hAnsi="华文中宋" w:eastAsia="华文中宋"/>
                <w:b/>
                <w:sz w:val="28"/>
                <w:szCs w:val="28"/>
              </w:rPr>
              <w:t>课程概况</w:t>
            </w:r>
          </w:p>
        </w:tc>
      </w:tr>
    </w:tbl>
    <w:p>
      <w:pPr>
        <w:spacing w:line="360" w:lineRule="exact"/>
        <w:jc w:val="left"/>
        <w:rPr>
          <w:rFonts w:ascii="仿宋" w:hAnsi="仿宋" w:eastAsia="仿宋"/>
          <w:b/>
          <w:sz w:val="24"/>
          <w:szCs w:val="28"/>
        </w:rPr>
      </w:pPr>
    </w:p>
    <w:p>
      <w:pPr>
        <w:spacing w:line="360" w:lineRule="exact"/>
        <w:rPr>
          <w:rFonts w:ascii="仿宋" w:hAnsi="仿宋" w:eastAsia="仿宋"/>
          <w:sz w:val="24"/>
          <w:szCs w:val="28"/>
        </w:rPr>
      </w:pPr>
      <w:r>
        <w:rPr>
          <w:rFonts w:hint="eastAsia" w:ascii="仿宋" w:hAnsi="仿宋" w:eastAsia="仿宋"/>
          <w:b/>
          <w:sz w:val="24"/>
          <w:szCs w:val="28"/>
        </w:rPr>
        <w:t>学科类别</w:t>
      </w:r>
      <w:r>
        <w:rPr>
          <w:rFonts w:hint="eastAsia" w:ascii="仿宋" w:hAnsi="仿宋" w:eastAsia="仿宋"/>
          <w:sz w:val="24"/>
          <w:szCs w:val="28"/>
        </w:rPr>
        <w:t>：自然科学</w:t>
      </w:r>
    </w:p>
    <w:p>
      <w:pPr>
        <w:spacing w:line="360" w:lineRule="exact"/>
        <w:rPr>
          <w:rFonts w:ascii="仿宋" w:hAnsi="仿宋" w:eastAsia="仿宋"/>
          <w:sz w:val="24"/>
          <w:szCs w:val="28"/>
        </w:rPr>
      </w:pPr>
      <w:r>
        <w:rPr>
          <w:rFonts w:hint="eastAsia" w:ascii="仿宋" w:hAnsi="仿宋" w:eastAsia="仿宋"/>
          <w:b/>
          <w:sz w:val="24"/>
          <w:szCs w:val="28"/>
        </w:rPr>
        <w:t>课程名称</w:t>
      </w:r>
      <w:r>
        <w:rPr>
          <w:rFonts w:hint="eastAsia" w:ascii="仿宋" w:hAnsi="仿宋" w:eastAsia="仿宋"/>
          <w:sz w:val="24"/>
          <w:szCs w:val="28"/>
        </w:rPr>
        <w:t>：环境规划与管理</w:t>
      </w:r>
    </w:p>
    <w:p>
      <w:pPr>
        <w:spacing w:line="360" w:lineRule="exact"/>
        <w:rPr>
          <w:rFonts w:ascii="仿宋" w:hAnsi="仿宋" w:eastAsia="仿宋"/>
          <w:sz w:val="24"/>
          <w:szCs w:val="28"/>
        </w:rPr>
      </w:pPr>
      <w:r>
        <w:rPr>
          <w:rFonts w:hint="eastAsia" w:ascii="仿宋" w:hAnsi="仿宋" w:eastAsia="仿宋"/>
          <w:b/>
          <w:sz w:val="24"/>
          <w:szCs w:val="28"/>
        </w:rPr>
        <w:t>教学对象</w:t>
      </w:r>
      <w:r>
        <w:rPr>
          <w:rFonts w:hint="eastAsia" w:ascii="仿宋" w:hAnsi="仿宋" w:eastAsia="仿宋"/>
          <w:sz w:val="24"/>
          <w:szCs w:val="28"/>
        </w:rPr>
        <w:t>：环境工程专业三年级本科生</w:t>
      </w:r>
    </w:p>
    <w:p>
      <w:pPr>
        <w:spacing w:line="360" w:lineRule="exact"/>
        <w:rPr>
          <w:rFonts w:ascii="仿宋" w:hAnsi="仿宋" w:eastAsia="仿宋"/>
          <w:sz w:val="24"/>
          <w:szCs w:val="28"/>
        </w:rPr>
      </w:pPr>
      <w:r>
        <w:rPr>
          <w:rFonts w:hint="eastAsia" w:ascii="仿宋" w:hAnsi="仿宋" w:eastAsia="仿宋"/>
          <w:b/>
          <w:sz w:val="24"/>
          <w:szCs w:val="28"/>
        </w:rPr>
        <w:t>学分学时</w:t>
      </w:r>
      <w:r>
        <w:rPr>
          <w:rFonts w:hint="eastAsia" w:ascii="仿宋" w:hAnsi="仿宋" w:eastAsia="仿宋"/>
          <w:sz w:val="24"/>
          <w:szCs w:val="28"/>
        </w:rPr>
        <w:t>：2学分，32学时</w:t>
      </w:r>
    </w:p>
    <w:p>
      <w:pPr>
        <w:spacing w:line="360" w:lineRule="exact"/>
        <w:rPr>
          <w:rFonts w:ascii="仿宋" w:hAnsi="仿宋" w:eastAsia="仿宋"/>
          <w:sz w:val="24"/>
          <w:szCs w:val="28"/>
        </w:rPr>
      </w:pPr>
      <w:r>
        <w:rPr>
          <w:rFonts w:hint="eastAsia" w:ascii="仿宋" w:hAnsi="仿宋" w:eastAsia="仿宋"/>
          <w:b/>
          <w:sz w:val="24"/>
          <w:szCs w:val="28"/>
        </w:rPr>
        <w:t>课程类别</w:t>
      </w:r>
      <w:r>
        <w:rPr>
          <w:rFonts w:hint="eastAsia" w:ascii="仿宋" w:hAnsi="仿宋" w:eastAsia="仿宋"/>
          <w:sz w:val="24"/>
          <w:szCs w:val="28"/>
        </w:rPr>
        <w:t>：专业必修课</w:t>
      </w:r>
    </w:p>
    <w:p>
      <w:pPr>
        <w:spacing w:line="360" w:lineRule="exact"/>
        <w:rPr>
          <w:rFonts w:ascii="仿宋" w:hAnsi="仿宋" w:eastAsia="仿宋"/>
          <w:b/>
          <w:sz w:val="24"/>
          <w:szCs w:val="28"/>
        </w:rPr>
      </w:pPr>
    </w:p>
    <w:p>
      <w:pPr>
        <w:spacing w:line="360" w:lineRule="exact"/>
        <w:rPr>
          <w:rFonts w:ascii="仿宋" w:hAnsi="仿宋" w:eastAsia="仿宋"/>
          <w:b/>
          <w:sz w:val="24"/>
          <w:szCs w:val="28"/>
        </w:rPr>
      </w:pPr>
      <w:r>
        <w:rPr>
          <w:rFonts w:hint="eastAsia" w:ascii="仿宋" w:hAnsi="仿宋" w:eastAsia="仿宋"/>
          <w:b/>
          <w:sz w:val="24"/>
          <w:szCs w:val="28"/>
        </w:rPr>
        <w:t>课程简介：</w:t>
      </w:r>
    </w:p>
    <w:p>
      <w:pPr>
        <w:adjustRightInd w:val="0"/>
        <w:snapToGrid w:val="0"/>
        <w:spacing w:line="312" w:lineRule="auto"/>
        <w:ind w:firstLine="480" w:firstLineChars="200"/>
        <w:rPr>
          <w:rFonts w:ascii="仿宋" w:hAnsi="仿宋" w:eastAsia="仿宋"/>
          <w:sz w:val="24"/>
          <w:szCs w:val="28"/>
        </w:rPr>
      </w:pPr>
      <w:r>
        <w:rPr>
          <w:rFonts w:hint="eastAsia" w:ascii="仿宋" w:hAnsi="仿宋" w:eastAsia="仿宋"/>
          <w:sz w:val="24"/>
          <w:szCs w:val="28"/>
        </w:rPr>
        <w:t>……（略）</w:t>
      </w:r>
    </w:p>
    <w:p>
      <w:pPr>
        <w:spacing w:line="276" w:lineRule="auto"/>
        <w:rPr>
          <w:rFonts w:ascii="仿宋" w:hAnsi="仿宋" w:eastAsia="仿宋"/>
          <w:b/>
          <w:sz w:val="24"/>
          <w:szCs w:val="28"/>
        </w:rPr>
      </w:pPr>
    </w:p>
    <w:p>
      <w:pPr>
        <w:spacing w:line="360" w:lineRule="exact"/>
        <w:rPr>
          <w:rFonts w:ascii="仿宋" w:hAnsi="仿宋" w:eastAsia="仿宋"/>
          <w:b/>
          <w:sz w:val="24"/>
          <w:szCs w:val="28"/>
        </w:rPr>
      </w:pPr>
      <w:r>
        <w:rPr>
          <w:rFonts w:hint="eastAsia" w:ascii="仿宋" w:hAnsi="仿宋" w:eastAsia="仿宋"/>
          <w:b/>
          <w:sz w:val="24"/>
          <w:szCs w:val="28"/>
        </w:rPr>
        <w:t>课程育人目标：</w:t>
      </w:r>
    </w:p>
    <w:p>
      <w:pPr>
        <w:adjustRightInd w:val="0"/>
        <w:snapToGrid w:val="0"/>
        <w:spacing w:line="312" w:lineRule="auto"/>
        <w:ind w:firstLine="480" w:firstLineChars="200"/>
        <w:rPr>
          <w:rFonts w:ascii="仿宋" w:hAnsi="仿宋" w:eastAsia="仿宋"/>
          <w:sz w:val="24"/>
          <w:szCs w:val="28"/>
        </w:rPr>
      </w:pPr>
      <w:r>
        <w:rPr>
          <w:rFonts w:hint="eastAsia" w:ascii="仿宋" w:hAnsi="仿宋" w:eastAsia="仿宋"/>
          <w:sz w:val="24"/>
          <w:szCs w:val="28"/>
        </w:rPr>
        <w:t>……（略）</w:t>
      </w:r>
    </w:p>
    <w:p>
      <w:pPr>
        <w:spacing w:line="360" w:lineRule="exact"/>
        <w:jc w:val="left"/>
        <w:rPr>
          <w:rFonts w:ascii="仿宋" w:hAnsi="仿宋" w:eastAsia="仿宋"/>
          <w:b/>
          <w:sz w:val="24"/>
          <w:szCs w:val="28"/>
        </w:rPr>
      </w:pPr>
    </w:p>
    <w:tbl>
      <w:tblPr>
        <w:tblStyle w:val="6"/>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296" w:type="dxa"/>
            <w:tcBorders>
              <w:bottom w:val="single" w:color="auto" w:sz="6" w:space="0"/>
            </w:tcBorders>
          </w:tcPr>
          <w:p>
            <w:pPr>
              <w:spacing w:line="360" w:lineRule="exact"/>
              <w:jc w:val="center"/>
              <w:rPr>
                <w:rFonts w:ascii="华文中宋" w:hAnsi="华文中宋" w:eastAsia="华文中宋"/>
                <w:b/>
                <w:sz w:val="24"/>
                <w:szCs w:val="28"/>
                <w:u w:val="single"/>
              </w:rPr>
            </w:pPr>
            <w:r>
              <w:rPr>
                <w:rFonts w:hint="eastAsia" w:ascii="华文中宋" w:hAnsi="华文中宋" w:eastAsia="华文中宋"/>
                <w:b/>
                <w:sz w:val="28"/>
                <w:szCs w:val="28"/>
              </w:rPr>
              <w:t>知识点与对应的思政要素</w:t>
            </w:r>
          </w:p>
        </w:tc>
      </w:tr>
    </w:tbl>
    <w:p>
      <w:pPr>
        <w:spacing w:line="360" w:lineRule="exact"/>
        <w:jc w:val="left"/>
        <w:rPr>
          <w:rFonts w:ascii="仿宋" w:hAnsi="仿宋" w:eastAsia="仿宋"/>
          <w:b/>
          <w:sz w:val="24"/>
          <w:szCs w:val="28"/>
        </w:rPr>
      </w:pPr>
    </w:p>
    <w:p>
      <w:pPr>
        <w:spacing w:line="360" w:lineRule="exact"/>
        <w:rPr>
          <w:rFonts w:ascii="黑体" w:hAnsi="黑体" w:eastAsia="黑体"/>
          <w:sz w:val="24"/>
          <w:szCs w:val="28"/>
        </w:rPr>
      </w:pPr>
      <w:r>
        <w:rPr>
          <w:rFonts w:hint="eastAsia" w:ascii="黑体" w:hAnsi="黑体" w:eastAsia="黑体"/>
          <w:sz w:val="24"/>
          <w:szCs w:val="28"/>
        </w:rPr>
        <w:t>一、环境规划与管理基础</w:t>
      </w:r>
    </w:p>
    <w:p>
      <w:pPr>
        <w:spacing w:line="360" w:lineRule="exact"/>
        <w:ind w:firstLine="480" w:firstLineChars="200"/>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 xml:space="preserve">. </w:t>
      </w:r>
      <w:r>
        <w:rPr>
          <w:rFonts w:hint="eastAsia" w:ascii="仿宋" w:hAnsi="仿宋" w:eastAsia="仿宋"/>
          <w:sz w:val="24"/>
          <w:szCs w:val="28"/>
        </w:rPr>
        <w:t>了解在我国环境保护法规体系的构成和环境管理机构体系的发展。</w:t>
      </w:r>
    </w:p>
    <w:p>
      <w:pPr>
        <w:spacing w:line="360" w:lineRule="exact"/>
        <w:ind w:firstLine="480" w:firstLineChars="200"/>
        <w:rPr>
          <w:rFonts w:ascii="楷体" w:hAnsi="楷体" w:eastAsia="楷体"/>
          <w:sz w:val="24"/>
          <w:szCs w:val="28"/>
        </w:rPr>
      </w:pPr>
      <w:r>
        <w:rPr>
          <w:rFonts w:hint="eastAsia" w:ascii="楷体" w:hAnsi="楷体" w:eastAsia="楷体"/>
          <w:sz w:val="24"/>
          <w:szCs w:val="28"/>
        </w:rPr>
        <w:t>思政要素：在2</w:t>
      </w:r>
      <w:r>
        <w:rPr>
          <w:rFonts w:ascii="楷体" w:hAnsi="楷体" w:eastAsia="楷体"/>
          <w:sz w:val="24"/>
          <w:szCs w:val="28"/>
        </w:rPr>
        <w:t>018</w:t>
      </w:r>
      <w:r>
        <w:rPr>
          <w:rFonts w:hint="eastAsia" w:ascii="楷体" w:hAnsi="楷体" w:eastAsia="楷体"/>
          <w:sz w:val="24"/>
          <w:szCs w:val="28"/>
        </w:rPr>
        <w:t>年5月</w:t>
      </w:r>
      <w:r>
        <w:rPr>
          <w:rFonts w:ascii="楷体" w:hAnsi="楷体" w:eastAsia="楷体"/>
          <w:sz w:val="24"/>
          <w:szCs w:val="28"/>
        </w:rPr>
        <w:t>18日至19日召开</w:t>
      </w:r>
      <w:r>
        <w:rPr>
          <w:rFonts w:hint="eastAsia" w:ascii="楷体" w:hAnsi="楷体" w:eastAsia="楷体"/>
          <w:sz w:val="24"/>
          <w:szCs w:val="28"/>
        </w:rPr>
        <w:t>的全国生态环境保护大会上，习近平总书记谈到党中央决定组建生态环境部的两点考虑。一是在污染防治上改变九龙治水的状况，整合职能，为打好污染防治攻坚战提供支撑。二是在生态保护修复上强化统一监管，坚决守住生态保护红线。要打通地上和地下、岸上和水里、陆地和海洋、城市和农村、一氧化碳和二氧化碳，贯通污染防治和生态保护，加强生态环境保护统一监管。通过上述背景介绍，引导学生坚定中国特色环境保护的道路与制度自信。</w:t>
      </w:r>
    </w:p>
    <w:p>
      <w:pPr>
        <w:spacing w:line="360" w:lineRule="exact"/>
        <w:ind w:firstLine="480" w:firstLineChars="200"/>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 xml:space="preserve">. </w:t>
      </w:r>
      <w:r>
        <w:rPr>
          <w:rFonts w:hint="eastAsia" w:ascii="仿宋" w:hAnsi="仿宋" w:eastAsia="仿宋"/>
          <w:sz w:val="24"/>
          <w:szCs w:val="28"/>
        </w:rPr>
        <w:t>……</w:t>
      </w:r>
    </w:p>
    <w:p>
      <w:pPr>
        <w:spacing w:line="360" w:lineRule="exact"/>
        <w:ind w:firstLine="480" w:firstLineChars="200"/>
        <w:rPr>
          <w:rFonts w:ascii="楷体" w:hAnsi="楷体" w:eastAsia="楷体"/>
          <w:sz w:val="24"/>
          <w:szCs w:val="28"/>
        </w:rPr>
      </w:pPr>
      <w:r>
        <w:rPr>
          <w:rFonts w:hint="eastAsia" w:ascii="楷体" w:hAnsi="楷体" w:eastAsia="楷体"/>
          <w:sz w:val="24"/>
          <w:szCs w:val="28"/>
        </w:rPr>
        <w:t>思政要素：</w:t>
      </w:r>
      <w:r>
        <w:rPr>
          <w:rFonts w:ascii="楷体" w:hAnsi="楷体" w:eastAsia="楷体"/>
          <w:sz w:val="24"/>
          <w:szCs w:val="28"/>
        </w:rPr>
        <w:t>……</w:t>
      </w:r>
    </w:p>
    <w:p>
      <w:pPr>
        <w:spacing w:line="360" w:lineRule="exact"/>
        <w:ind w:firstLine="480" w:firstLineChars="200"/>
        <w:rPr>
          <w:rFonts w:ascii="仿宋" w:hAnsi="仿宋" w:eastAsia="仿宋"/>
          <w:sz w:val="24"/>
          <w:szCs w:val="28"/>
        </w:rPr>
      </w:pPr>
      <w:r>
        <w:rPr>
          <w:rFonts w:hint="eastAsia" w:ascii="仿宋" w:hAnsi="仿宋" w:eastAsia="仿宋"/>
          <w:sz w:val="24"/>
          <w:szCs w:val="28"/>
        </w:rPr>
        <w:t>3</w:t>
      </w:r>
      <w:r>
        <w:rPr>
          <w:rFonts w:ascii="仿宋" w:hAnsi="仿宋" w:eastAsia="仿宋"/>
          <w:sz w:val="24"/>
          <w:szCs w:val="28"/>
        </w:rPr>
        <w:t xml:space="preserve">. </w:t>
      </w:r>
      <w:r>
        <w:rPr>
          <w:rFonts w:hint="eastAsia" w:ascii="仿宋" w:hAnsi="仿宋" w:eastAsia="仿宋"/>
          <w:sz w:val="24"/>
          <w:szCs w:val="28"/>
        </w:rPr>
        <w:t>……</w:t>
      </w:r>
    </w:p>
    <w:p>
      <w:pPr>
        <w:spacing w:line="360" w:lineRule="exact"/>
        <w:ind w:firstLine="480" w:firstLineChars="200"/>
        <w:rPr>
          <w:rFonts w:ascii="仿宋" w:hAnsi="仿宋" w:eastAsia="仿宋"/>
          <w:sz w:val="24"/>
          <w:szCs w:val="28"/>
        </w:rPr>
      </w:pPr>
      <w:r>
        <w:rPr>
          <w:rFonts w:hint="eastAsia" w:ascii="楷体" w:hAnsi="楷体" w:eastAsia="楷体"/>
          <w:sz w:val="24"/>
          <w:szCs w:val="28"/>
        </w:rPr>
        <w:t>思政要素：……</w:t>
      </w:r>
    </w:p>
    <w:p>
      <w:pPr>
        <w:spacing w:line="360" w:lineRule="exact"/>
        <w:rPr>
          <w:rFonts w:ascii="仿宋" w:hAnsi="仿宋" w:eastAsia="仿宋"/>
          <w:b/>
          <w:sz w:val="24"/>
          <w:szCs w:val="28"/>
        </w:rPr>
      </w:pPr>
    </w:p>
    <w:p>
      <w:pPr>
        <w:spacing w:line="360" w:lineRule="exact"/>
        <w:rPr>
          <w:rFonts w:ascii="黑体" w:hAnsi="黑体" w:eastAsia="黑体"/>
          <w:sz w:val="24"/>
          <w:szCs w:val="28"/>
        </w:rPr>
      </w:pPr>
      <w:r>
        <w:rPr>
          <w:rFonts w:hint="eastAsia" w:ascii="黑体" w:hAnsi="黑体" w:eastAsia="黑体"/>
          <w:sz w:val="24"/>
          <w:szCs w:val="28"/>
        </w:rPr>
        <w:t>二、……</w:t>
      </w:r>
    </w:p>
    <w:p>
      <w:pPr>
        <w:spacing w:line="360" w:lineRule="exact"/>
        <w:ind w:firstLine="480" w:firstLineChars="200"/>
        <w:rPr>
          <w:rFonts w:ascii="仿宋" w:hAnsi="仿宋" w:eastAsia="仿宋"/>
          <w:sz w:val="24"/>
          <w:szCs w:val="28"/>
        </w:rPr>
      </w:pPr>
      <w:r>
        <w:rPr>
          <w:rFonts w:hint="eastAsia" w:ascii="仿宋" w:hAnsi="仿宋" w:eastAsia="仿宋"/>
          <w:sz w:val="24"/>
          <w:szCs w:val="28"/>
        </w:rPr>
        <w:t>4</w:t>
      </w:r>
      <w:r>
        <w:rPr>
          <w:rFonts w:ascii="仿宋" w:hAnsi="仿宋" w:eastAsia="仿宋"/>
          <w:sz w:val="24"/>
          <w:szCs w:val="28"/>
        </w:rPr>
        <w:t xml:space="preserve">. </w:t>
      </w:r>
      <w:r>
        <w:rPr>
          <w:rFonts w:hint="eastAsia" w:ascii="仿宋" w:hAnsi="仿宋" w:eastAsia="仿宋"/>
          <w:sz w:val="24"/>
          <w:szCs w:val="28"/>
        </w:rPr>
        <w:t>……</w:t>
      </w:r>
    </w:p>
    <w:p>
      <w:pPr>
        <w:spacing w:line="360" w:lineRule="exact"/>
        <w:ind w:firstLine="480" w:firstLineChars="200"/>
        <w:rPr>
          <w:rFonts w:ascii="楷体" w:hAnsi="楷体" w:eastAsia="楷体"/>
          <w:sz w:val="24"/>
          <w:szCs w:val="28"/>
        </w:rPr>
      </w:pPr>
      <w:r>
        <w:rPr>
          <w:rFonts w:hint="eastAsia" w:ascii="楷体" w:hAnsi="楷体" w:eastAsia="楷体"/>
          <w:sz w:val="24"/>
          <w:szCs w:val="28"/>
        </w:rPr>
        <w:t>思政要素：</w:t>
      </w:r>
      <w:r>
        <w:rPr>
          <w:rFonts w:ascii="楷体" w:hAnsi="楷体" w:eastAsia="楷体"/>
          <w:sz w:val="24"/>
          <w:szCs w:val="28"/>
        </w:rPr>
        <w:t xml:space="preserve"> ……</w:t>
      </w:r>
    </w:p>
    <w:p>
      <w:pPr>
        <w:spacing w:line="360" w:lineRule="exact"/>
        <w:ind w:firstLine="480" w:firstLineChars="200"/>
        <w:rPr>
          <w:rFonts w:ascii="楷体" w:hAnsi="楷体" w:eastAsia="楷体"/>
          <w:sz w:val="24"/>
          <w:szCs w:val="28"/>
        </w:rPr>
      </w:pPr>
      <w:r>
        <w:rPr>
          <w:rFonts w:ascii="楷体" w:hAnsi="楷体" w:eastAsia="楷体"/>
          <w:sz w:val="24"/>
          <w:szCs w:val="28"/>
        </w:rPr>
        <w:t>……</w:t>
      </w:r>
    </w:p>
    <w:p>
      <w:pPr>
        <w:spacing w:line="360" w:lineRule="exact"/>
        <w:ind w:firstLine="480" w:firstLineChars="200"/>
        <w:rPr>
          <w:rFonts w:ascii="楷体" w:hAnsi="楷体" w:eastAsia="楷体"/>
          <w:sz w:val="24"/>
          <w:szCs w:val="28"/>
        </w:rPr>
      </w:pPr>
    </w:p>
    <w:p>
      <w:pPr>
        <w:spacing w:line="360" w:lineRule="exact"/>
        <w:rPr>
          <w:rFonts w:ascii="黑体" w:hAnsi="黑体" w:eastAsia="黑体"/>
          <w:sz w:val="24"/>
          <w:szCs w:val="28"/>
        </w:rPr>
      </w:pPr>
      <w:r>
        <w:rPr>
          <w:rFonts w:hint="eastAsia" w:ascii="黑体" w:hAnsi="黑体" w:eastAsia="黑体"/>
          <w:sz w:val="24"/>
          <w:szCs w:val="28"/>
        </w:rPr>
        <w:t>三、……</w:t>
      </w:r>
    </w:p>
    <w:p>
      <w:pPr>
        <w:spacing w:line="360" w:lineRule="exact"/>
        <w:ind w:firstLine="480" w:firstLineChars="200"/>
        <w:rPr>
          <w:rFonts w:ascii="仿宋" w:hAnsi="仿宋" w:eastAsia="仿宋"/>
          <w:sz w:val="24"/>
          <w:szCs w:val="28"/>
        </w:rPr>
      </w:pPr>
      <w:r>
        <w:rPr>
          <w:rFonts w:hint="eastAsia" w:ascii="仿宋" w:hAnsi="仿宋" w:eastAsia="仿宋"/>
          <w:sz w:val="24"/>
          <w:szCs w:val="28"/>
        </w:rPr>
        <w:t>*</w:t>
      </w:r>
      <w:r>
        <w:rPr>
          <w:rFonts w:ascii="仿宋" w:hAnsi="仿宋" w:eastAsia="仿宋"/>
          <w:sz w:val="24"/>
          <w:szCs w:val="28"/>
        </w:rPr>
        <w:t xml:space="preserve">. </w:t>
      </w:r>
      <w:r>
        <w:rPr>
          <w:rFonts w:hint="eastAsia" w:ascii="仿宋" w:hAnsi="仿宋" w:eastAsia="仿宋"/>
          <w:sz w:val="24"/>
          <w:szCs w:val="28"/>
        </w:rPr>
        <w:t>……</w:t>
      </w:r>
    </w:p>
    <w:p>
      <w:pPr>
        <w:spacing w:line="360" w:lineRule="exact"/>
        <w:ind w:firstLine="480" w:firstLineChars="200"/>
        <w:rPr>
          <w:rFonts w:ascii="楷体" w:hAnsi="楷体" w:eastAsia="楷体"/>
          <w:sz w:val="24"/>
          <w:szCs w:val="28"/>
        </w:rPr>
      </w:pPr>
      <w:r>
        <w:rPr>
          <w:rFonts w:hint="eastAsia" w:ascii="楷体" w:hAnsi="楷体" w:eastAsia="楷体"/>
          <w:sz w:val="24"/>
          <w:szCs w:val="28"/>
        </w:rPr>
        <w:t>思政要素：</w:t>
      </w:r>
      <w:r>
        <w:rPr>
          <w:rFonts w:ascii="楷体" w:hAnsi="楷体" w:eastAsia="楷体"/>
          <w:sz w:val="24"/>
          <w:szCs w:val="28"/>
        </w:rPr>
        <w:t xml:space="preserve"> ……</w:t>
      </w:r>
    </w:p>
    <w:p>
      <w:pPr>
        <w:spacing w:line="360" w:lineRule="exact"/>
        <w:ind w:firstLine="480" w:firstLineChars="200"/>
        <w:rPr>
          <w:rFonts w:ascii="楷体" w:hAnsi="楷体" w:eastAsia="楷体"/>
          <w:sz w:val="24"/>
          <w:szCs w:val="28"/>
        </w:rPr>
      </w:pPr>
      <w:r>
        <w:rPr>
          <w:rFonts w:ascii="楷体" w:hAnsi="楷体" w:eastAsia="楷体"/>
          <w:sz w:val="24"/>
          <w:szCs w:val="28"/>
        </w:rPr>
        <w:t>……</w:t>
      </w:r>
    </w:p>
    <w:p>
      <w:pPr>
        <w:rPr>
          <w:rFonts w:ascii="仿宋" w:hAnsi="仿宋" w:eastAsia="仿宋"/>
          <w:sz w:val="28"/>
          <w:szCs w:val="28"/>
        </w:rPr>
      </w:pPr>
    </w:p>
    <w:tbl>
      <w:tblPr>
        <w:tblStyle w:val="6"/>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296" w:type="dxa"/>
            <w:tcBorders>
              <w:bottom w:val="single" w:color="auto" w:sz="6" w:space="0"/>
            </w:tcBorders>
          </w:tcPr>
          <w:p>
            <w:pPr>
              <w:spacing w:line="360" w:lineRule="exact"/>
              <w:jc w:val="center"/>
              <w:rPr>
                <w:rFonts w:ascii="华文中宋" w:hAnsi="华文中宋" w:eastAsia="华文中宋"/>
                <w:b/>
                <w:sz w:val="24"/>
                <w:szCs w:val="28"/>
              </w:rPr>
            </w:pPr>
            <w:r>
              <w:rPr>
                <w:rFonts w:hint="eastAsia" w:ascii="华文中宋" w:hAnsi="华文中宋" w:eastAsia="华文中宋"/>
                <w:b/>
                <w:sz w:val="28"/>
                <w:szCs w:val="28"/>
              </w:rPr>
              <w:t>教学反思</w:t>
            </w:r>
          </w:p>
        </w:tc>
      </w:tr>
    </w:tbl>
    <w:p>
      <w:pPr>
        <w:spacing w:line="360" w:lineRule="exact"/>
        <w:rPr>
          <w:rFonts w:ascii="楷体" w:hAnsi="楷体" w:eastAsia="楷体"/>
          <w:sz w:val="24"/>
          <w:szCs w:val="28"/>
        </w:rPr>
      </w:pPr>
    </w:p>
    <w:p>
      <w:pPr>
        <w:adjustRightInd w:val="0"/>
        <w:snapToGrid w:val="0"/>
        <w:spacing w:line="312" w:lineRule="auto"/>
        <w:ind w:firstLine="480" w:firstLineChars="200"/>
        <w:rPr>
          <w:rFonts w:ascii="仿宋" w:hAnsi="仿宋" w:eastAsia="仿宋"/>
          <w:sz w:val="24"/>
          <w:szCs w:val="28"/>
        </w:rPr>
      </w:pPr>
      <w:r>
        <w:rPr>
          <w:rFonts w:hint="eastAsia" w:ascii="仿宋" w:hAnsi="仿宋" w:eastAsia="仿宋"/>
          <w:sz w:val="24"/>
          <w:szCs w:val="28"/>
        </w:rPr>
        <w:t>……（略）</w:t>
      </w:r>
    </w:p>
    <w:p>
      <w:pPr>
        <w:widowControl/>
        <w:jc w:val="left"/>
        <w:rPr>
          <w:rFonts w:ascii="楷体" w:hAnsi="楷体" w:eastAsia="楷体" w:cs="楷体"/>
          <w:kern w:val="0"/>
          <w:sz w:val="30"/>
          <w:szCs w:val="30"/>
        </w:rPr>
      </w:pPr>
      <w:r>
        <w:rPr>
          <w:rFonts w:ascii="楷体" w:hAnsi="楷体" w:eastAsia="楷体" w:cs="楷体"/>
          <w:kern w:val="0"/>
          <w:sz w:val="30"/>
          <w:szCs w:val="30"/>
        </w:rPr>
        <w:br w:type="page"/>
      </w:r>
    </w:p>
    <w:p>
      <w:pPr>
        <w:widowControl/>
        <w:spacing w:line="600" w:lineRule="atLeast"/>
        <w:rPr>
          <w:rFonts w:ascii="楷体" w:hAnsi="楷体" w:eastAsia="楷体" w:cs="楷体"/>
          <w:kern w:val="0"/>
          <w:sz w:val="30"/>
          <w:szCs w:val="30"/>
        </w:rPr>
      </w:pPr>
      <w:r>
        <w:rPr>
          <w:rFonts w:hint="eastAsia" w:ascii="楷体" w:hAnsi="楷体" w:eastAsia="楷体" w:cs="楷体"/>
          <w:kern w:val="0"/>
          <w:sz w:val="30"/>
          <w:szCs w:val="30"/>
        </w:rPr>
        <w:t>附件2</w:t>
      </w:r>
    </w:p>
    <w:p>
      <w:pPr>
        <w:snapToGrid w:val="0"/>
        <w:jc w:val="center"/>
        <w:rPr>
          <w:rFonts w:cs="宋体" w:asciiTheme="minorEastAsia" w:hAnsiTheme="minorEastAsia"/>
          <w:b/>
          <w:bCs/>
          <w:kern w:val="0"/>
          <w:sz w:val="36"/>
          <w:szCs w:val="36"/>
        </w:rPr>
      </w:pPr>
      <w:r>
        <w:rPr>
          <w:rFonts w:hint="eastAsia" w:cs="宋体" w:asciiTheme="minorEastAsia" w:hAnsiTheme="minorEastAsia"/>
          <w:b/>
          <w:bCs/>
          <w:kern w:val="0"/>
          <w:sz w:val="36"/>
          <w:szCs w:val="36"/>
        </w:rPr>
        <w:t>报名（推荐）表</w:t>
      </w:r>
    </w:p>
    <w:p>
      <w:pPr>
        <w:snapToGrid w:val="0"/>
        <w:jc w:val="center"/>
        <w:rPr>
          <w:rFonts w:cs="宋体" w:asciiTheme="minorEastAsia" w:hAnsiTheme="minorEastAsia"/>
          <w:bCs/>
          <w:kern w:val="0"/>
          <w:sz w:val="36"/>
          <w:szCs w:val="36"/>
        </w:rPr>
      </w:pPr>
    </w:p>
    <w:tbl>
      <w:tblPr>
        <w:tblStyle w:val="5"/>
        <w:tblW w:w="8844"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042"/>
        <w:gridCol w:w="1066"/>
        <w:gridCol w:w="805"/>
        <w:gridCol w:w="950"/>
        <w:gridCol w:w="410"/>
        <w:gridCol w:w="510"/>
        <w:gridCol w:w="510"/>
        <w:gridCol w:w="910"/>
        <w:gridCol w:w="164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姓名</w:t>
            </w:r>
          </w:p>
        </w:tc>
        <w:tc>
          <w:tcPr>
            <w:tcW w:w="1066" w:type="dxa"/>
            <w:vAlign w:val="center"/>
          </w:tcPr>
          <w:p>
            <w:pPr>
              <w:widowControl/>
              <w:spacing w:line="400" w:lineRule="exact"/>
              <w:jc w:val="center"/>
              <w:rPr>
                <w:rFonts w:cs="Times New Roman" w:asciiTheme="minorEastAsia" w:hAnsiTheme="minorEastAsia"/>
                <w:kern w:val="0"/>
                <w:sz w:val="24"/>
                <w:szCs w:val="24"/>
              </w:rPr>
            </w:pPr>
          </w:p>
        </w:tc>
        <w:tc>
          <w:tcPr>
            <w:tcW w:w="805"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性别</w:t>
            </w:r>
          </w:p>
        </w:tc>
        <w:tc>
          <w:tcPr>
            <w:tcW w:w="950" w:type="dxa"/>
            <w:vAlign w:val="center"/>
          </w:tcPr>
          <w:p>
            <w:pPr>
              <w:widowControl/>
              <w:spacing w:line="400" w:lineRule="exact"/>
              <w:jc w:val="center"/>
              <w:rPr>
                <w:rFonts w:cs="Times New Roman" w:asciiTheme="minorEastAsia" w:hAnsiTheme="minorEastAsia"/>
                <w:kern w:val="0"/>
                <w:sz w:val="24"/>
                <w:szCs w:val="24"/>
              </w:rPr>
            </w:pPr>
          </w:p>
        </w:tc>
        <w:tc>
          <w:tcPr>
            <w:tcW w:w="1430" w:type="dxa"/>
            <w:gridSpan w:val="3"/>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最高学历</w:t>
            </w:r>
          </w:p>
        </w:tc>
        <w:tc>
          <w:tcPr>
            <w:tcW w:w="910" w:type="dxa"/>
            <w:vAlign w:val="center"/>
          </w:tcPr>
          <w:p>
            <w:pPr>
              <w:widowControl/>
              <w:spacing w:line="400" w:lineRule="exact"/>
              <w:jc w:val="center"/>
              <w:rPr>
                <w:rFonts w:cs="Times New Roman" w:asciiTheme="minorEastAsia" w:hAnsiTheme="minorEastAsia"/>
                <w:kern w:val="0"/>
                <w:sz w:val="24"/>
                <w:szCs w:val="24"/>
              </w:rPr>
            </w:pPr>
          </w:p>
        </w:tc>
        <w:tc>
          <w:tcPr>
            <w:tcW w:w="1641" w:type="dxa"/>
            <w:vMerge w:val="restart"/>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照</w:t>
            </w:r>
          </w:p>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出生年月</w:t>
            </w:r>
          </w:p>
        </w:tc>
        <w:tc>
          <w:tcPr>
            <w:tcW w:w="1066" w:type="dxa"/>
            <w:vAlign w:val="center"/>
          </w:tcPr>
          <w:p>
            <w:pPr>
              <w:widowControl/>
              <w:spacing w:line="400" w:lineRule="exact"/>
              <w:jc w:val="center"/>
              <w:rPr>
                <w:rFonts w:cs="Times New Roman" w:asciiTheme="minorEastAsia" w:hAnsiTheme="minorEastAsia"/>
                <w:kern w:val="0"/>
                <w:sz w:val="24"/>
                <w:szCs w:val="24"/>
              </w:rPr>
            </w:pPr>
          </w:p>
        </w:tc>
        <w:tc>
          <w:tcPr>
            <w:tcW w:w="805"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职称</w:t>
            </w:r>
          </w:p>
        </w:tc>
        <w:tc>
          <w:tcPr>
            <w:tcW w:w="950" w:type="dxa"/>
            <w:vAlign w:val="center"/>
          </w:tcPr>
          <w:p>
            <w:pPr>
              <w:widowControl/>
              <w:spacing w:line="400" w:lineRule="exact"/>
              <w:jc w:val="center"/>
              <w:rPr>
                <w:rFonts w:cs="Times New Roman" w:asciiTheme="minorEastAsia" w:hAnsiTheme="minorEastAsia"/>
                <w:kern w:val="0"/>
                <w:sz w:val="24"/>
                <w:szCs w:val="24"/>
              </w:rPr>
            </w:pPr>
          </w:p>
        </w:tc>
        <w:tc>
          <w:tcPr>
            <w:tcW w:w="1430" w:type="dxa"/>
            <w:gridSpan w:val="3"/>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最高学位</w:t>
            </w:r>
          </w:p>
        </w:tc>
        <w:tc>
          <w:tcPr>
            <w:tcW w:w="910" w:type="dxa"/>
            <w:vAlign w:val="center"/>
          </w:tcPr>
          <w:p>
            <w:pPr>
              <w:widowControl/>
              <w:spacing w:line="400" w:lineRule="exact"/>
              <w:jc w:val="center"/>
              <w:rPr>
                <w:rFonts w:cs="Times New Roman" w:asciiTheme="minorEastAsia" w:hAnsiTheme="minorEastAsia"/>
                <w:kern w:val="0"/>
                <w:sz w:val="24"/>
                <w:szCs w:val="24"/>
              </w:rPr>
            </w:pPr>
          </w:p>
        </w:tc>
        <w:tc>
          <w:tcPr>
            <w:tcW w:w="1641" w:type="dxa"/>
            <w:vMerge w:val="continue"/>
            <w:vAlign w:val="center"/>
          </w:tcPr>
          <w:p>
            <w:pPr>
              <w:widowControl/>
              <w:jc w:val="left"/>
              <w:rPr>
                <w:rFonts w:cs="Times New Roman" w:asciiTheme="minorEastAsia" w:hAnsiTheme="minorEastAsia"/>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毕业学校</w:t>
            </w:r>
          </w:p>
        </w:tc>
        <w:tc>
          <w:tcPr>
            <w:tcW w:w="1871" w:type="dxa"/>
            <w:gridSpan w:val="2"/>
            <w:vAlign w:val="center"/>
          </w:tcPr>
          <w:p>
            <w:pPr>
              <w:widowControl/>
              <w:spacing w:line="400" w:lineRule="exact"/>
              <w:jc w:val="center"/>
              <w:rPr>
                <w:rFonts w:cs="Times New Roman" w:asciiTheme="minorEastAsia" w:hAnsiTheme="minorEastAsia"/>
                <w:kern w:val="0"/>
                <w:sz w:val="24"/>
                <w:szCs w:val="24"/>
              </w:rPr>
            </w:pPr>
          </w:p>
        </w:tc>
        <w:tc>
          <w:tcPr>
            <w:tcW w:w="1870" w:type="dxa"/>
            <w:gridSpan w:val="3"/>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参加工作时间</w:t>
            </w:r>
          </w:p>
        </w:tc>
        <w:tc>
          <w:tcPr>
            <w:tcW w:w="1420" w:type="dxa"/>
            <w:gridSpan w:val="2"/>
            <w:vAlign w:val="center"/>
          </w:tcPr>
          <w:p>
            <w:pPr>
              <w:widowControl/>
              <w:spacing w:line="400" w:lineRule="exact"/>
              <w:jc w:val="center"/>
              <w:rPr>
                <w:rFonts w:cs="Times New Roman" w:asciiTheme="minorEastAsia" w:hAnsiTheme="minorEastAsia"/>
                <w:kern w:val="0"/>
                <w:sz w:val="24"/>
                <w:szCs w:val="24"/>
              </w:rPr>
            </w:pPr>
          </w:p>
        </w:tc>
        <w:tc>
          <w:tcPr>
            <w:tcW w:w="1641" w:type="dxa"/>
            <w:vMerge w:val="continue"/>
            <w:vAlign w:val="center"/>
          </w:tcPr>
          <w:p>
            <w:pPr>
              <w:widowControl/>
              <w:jc w:val="left"/>
              <w:rPr>
                <w:rFonts w:cs="Times New Roman" w:asciiTheme="minorEastAsia" w:hAnsiTheme="minorEastAsia"/>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身份证号</w:t>
            </w:r>
          </w:p>
        </w:tc>
        <w:tc>
          <w:tcPr>
            <w:tcW w:w="5161" w:type="dxa"/>
            <w:gridSpan w:val="7"/>
            <w:vAlign w:val="center"/>
          </w:tcPr>
          <w:p>
            <w:pPr>
              <w:widowControl/>
              <w:spacing w:line="400" w:lineRule="exact"/>
              <w:jc w:val="left"/>
              <w:rPr>
                <w:rFonts w:cs="Times New Roman" w:asciiTheme="minorEastAsia" w:hAnsiTheme="minorEastAsia"/>
                <w:kern w:val="0"/>
                <w:sz w:val="24"/>
                <w:szCs w:val="24"/>
              </w:rPr>
            </w:pPr>
          </w:p>
        </w:tc>
        <w:tc>
          <w:tcPr>
            <w:tcW w:w="1641" w:type="dxa"/>
            <w:vMerge w:val="continue"/>
            <w:vAlign w:val="center"/>
          </w:tcPr>
          <w:p>
            <w:pPr>
              <w:widowControl/>
              <w:jc w:val="left"/>
              <w:rPr>
                <w:rFonts w:cs="Times New Roman" w:asciiTheme="minorEastAsia" w:hAnsiTheme="minorEastAsia"/>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所在部门</w:t>
            </w:r>
          </w:p>
        </w:tc>
        <w:tc>
          <w:tcPr>
            <w:tcW w:w="1871" w:type="dxa"/>
            <w:gridSpan w:val="2"/>
            <w:vAlign w:val="center"/>
          </w:tcPr>
          <w:p>
            <w:pPr>
              <w:widowControl/>
              <w:spacing w:line="400" w:lineRule="exact"/>
              <w:jc w:val="center"/>
              <w:rPr>
                <w:rFonts w:cs="Times New Roman" w:asciiTheme="minorEastAsia" w:hAnsiTheme="minorEastAsia"/>
                <w:kern w:val="0"/>
                <w:sz w:val="24"/>
                <w:szCs w:val="24"/>
              </w:rPr>
            </w:pPr>
          </w:p>
        </w:tc>
        <w:tc>
          <w:tcPr>
            <w:tcW w:w="1360" w:type="dxa"/>
            <w:gridSpan w:val="2"/>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联系电话</w:t>
            </w:r>
          </w:p>
        </w:tc>
        <w:tc>
          <w:tcPr>
            <w:tcW w:w="1930" w:type="dxa"/>
            <w:gridSpan w:val="3"/>
            <w:vAlign w:val="center"/>
          </w:tcPr>
          <w:p>
            <w:pPr>
              <w:widowControl/>
              <w:spacing w:line="400" w:lineRule="exact"/>
              <w:jc w:val="left"/>
              <w:rPr>
                <w:rFonts w:cs="Times New Roman" w:asciiTheme="minorEastAsia" w:hAnsiTheme="minorEastAsia"/>
                <w:kern w:val="0"/>
                <w:sz w:val="24"/>
                <w:szCs w:val="24"/>
              </w:rPr>
            </w:pPr>
          </w:p>
        </w:tc>
        <w:tc>
          <w:tcPr>
            <w:tcW w:w="1641" w:type="dxa"/>
            <w:vMerge w:val="continue"/>
            <w:vAlign w:val="center"/>
          </w:tcPr>
          <w:p>
            <w:pPr>
              <w:widowControl/>
              <w:jc w:val="left"/>
              <w:rPr>
                <w:rFonts w:cs="Times New Roman" w:asciiTheme="minorEastAsia" w:hAnsiTheme="minorEastAsia"/>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参赛学科</w:t>
            </w:r>
          </w:p>
        </w:tc>
        <w:tc>
          <w:tcPr>
            <w:tcW w:w="6802" w:type="dxa"/>
            <w:gridSpan w:val="8"/>
            <w:vAlign w:val="center"/>
          </w:tcPr>
          <w:p>
            <w:pPr>
              <w:widowControl/>
              <w:spacing w:line="400" w:lineRule="exact"/>
              <w:jc w:val="center"/>
              <w:rPr>
                <w:rFonts w:cs="Times New Roman" w:asciiTheme="minorEastAsia" w:hAnsiTheme="minorEastAsia"/>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组 </w:t>
            </w:r>
            <w:r>
              <w:rPr>
                <w:rFonts w:cs="Times New Roman" w:asciiTheme="minorEastAsia" w:hAnsiTheme="minorEastAsia"/>
                <w:kern w:val="0"/>
                <w:sz w:val="24"/>
                <w:szCs w:val="24"/>
              </w:rPr>
              <w:t xml:space="preserve">   </w:t>
            </w:r>
            <w:r>
              <w:rPr>
                <w:rFonts w:hint="eastAsia" w:cs="Times New Roman" w:asciiTheme="minorEastAsia" w:hAnsiTheme="minorEastAsia"/>
                <w:kern w:val="0"/>
                <w:sz w:val="24"/>
                <w:szCs w:val="24"/>
              </w:rPr>
              <w:t>别</w:t>
            </w:r>
          </w:p>
        </w:tc>
        <w:tc>
          <w:tcPr>
            <w:tcW w:w="6802" w:type="dxa"/>
            <w:gridSpan w:val="8"/>
            <w:vAlign w:val="center"/>
          </w:tcPr>
          <w:p>
            <w:pPr>
              <w:widowControl/>
              <w:spacing w:line="400" w:lineRule="exact"/>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□人文科学组 </w:t>
            </w:r>
            <w:r>
              <w:rPr>
                <w:rFonts w:cs="Times New Roman" w:asciiTheme="minorEastAsia" w:hAnsiTheme="minorEastAsia"/>
                <w:kern w:val="0"/>
                <w:sz w:val="24"/>
                <w:szCs w:val="24"/>
              </w:rPr>
              <w:t xml:space="preserve">    </w:t>
            </w:r>
            <w:r>
              <w:rPr>
                <w:rFonts w:hint="eastAsia" w:cs="Times New Roman" w:asciiTheme="minorEastAsia" w:hAnsiTheme="minorEastAsia"/>
                <w:kern w:val="0"/>
                <w:sz w:val="24"/>
                <w:szCs w:val="24"/>
              </w:rPr>
              <w:t xml:space="preserve">□社会科学组 </w:t>
            </w:r>
            <w:r>
              <w:rPr>
                <w:rFonts w:cs="Times New Roman" w:asciiTheme="minorEastAsia" w:hAnsiTheme="minorEastAsia"/>
                <w:kern w:val="0"/>
                <w:sz w:val="24"/>
                <w:szCs w:val="24"/>
              </w:rPr>
              <w:t xml:space="preserve">   </w:t>
            </w:r>
            <w:r>
              <w:rPr>
                <w:rFonts w:hint="eastAsia" w:cs="Times New Roman" w:asciiTheme="minorEastAsia" w:hAnsiTheme="minorEastAsia"/>
                <w:kern w:val="0"/>
                <w:sz w:val="24"/>
                <w:szCs w:val="24"/>
              </w:rPr>
              <w:t>□思想政治理论课专项</w:t>
            </w:r>
          </w:p>
          <w:p>
            <w:pPr>
              <w:widowControl/>
              <w:spacing w:line="400" w:lineRule="exact"/>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□自然科学基础学科组（理学） </w:t>
            </w:r>
            <w:r>
              <w:rPr>
                <w:rFonts w:cs="Times New Roman" w:asciiTheme="minorEastAsia" w:hAnsiTheme="minorEastAsia"/>
                <w:kern w:val="0"/>
                <w:sz w:val="24"/>
                <w:szCs w:val="24"/>
              </w:rPr>
              <w:t xml:space="preserve">    </w:t>
            </w:r>
            <w:r>
              <w:rPr>
                <w:rFonts w:hint="eastAsia" w:cs="Times New Roman" w:asciiTheme="minorEastAsia" w:hAnsiTheme="minorEastAsia"/>
                <w:kern w:val="0"/>
                <w:sz w:val="24"/>
                <w:szCs w:val="24"/>
              </w:rPr>
              <w:t>□医学学科</w:t>
            </w:r>
          </w:p>
          <w:p>
            <w:pPr>
              <w:widowControl/>
              <w:spacing w:line="400" w:lineRule="exact"/>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□自然科学应用学科（工学、农学）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5"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学习工作</w:t>
            </w:r>
          </w:p>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简历</w:t>
            </w:r>
          </w:p>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（大学开始）</w:t>
            </w:r>
          </w:p>
        </w:tc>
        <w:tc>
          <w:tcPr>
            <w:tcW w:w="6802" w:type="dxa"/>
            <w:gridSpan w:val="8"/>
          </w:tcPr>
          <w:p>
            <w:pPr>
              <w:widowControl/>
              <w:spacing w:line="400" w:lineRule="exact"/>
              <w:ind w:firstLine="6120"/>
              <w:rPr>
                <w:rFonts w:cs="Times New Roman" w:asciiTheme="minorEastAsia" w:hAnsiTheme="minorEastAsia"/>
                <w:kern w:val="0"/>
                <w:sz w:val="24"/>
                <w:szCs w:val="24"/>
              </w:rPr>
            </w:pPr>
          </w:p>
          <w:p>
            <w:pPr>
              <w:widowControl/>
              <w:spacing w:line="400" w:lineRule="exact"/>
              <w:ind w:firstLine="6120"/>
              <w:rPr>
                <w:rFonts w:cs="Times New Roman" w:asciiTheme="minorEastAsia" w:hAnsiTheme="minorEastAsia"/>
                <w:kern w:val="0"/>
                <w:sz w:val="24"/>
                <w:szCs w:val="24"/>
              </w:rPr>
            </w:pPr>
          </w:p>
          <w:p>
            <w:pPr>
              <w:widowControl/>
              <w:spacing w:line="400" w:lineRule="exact"/>
              <w:ind w:firstLine="6120"/>
              <w:rPr>
                <w:rFonts w:cs="Times New Roman" w:asciiTheme="minorEastAsia" w:hAnsiTheme="minorEastAsia"/>
                <w:kern w:val="0"/>
                <w:sz w:val="24"/>
                <w:szCs w:val="24"/>
              </w:rPr>
            </w:pPr>
          </w:p>
          <w:p>
            <w:pPr>
              <w:widowControl/>
              <w:spacing w:line="400" w:lineRule="exact"/>
              <w:ind w:firstLine="6120"/>
              <w:rPr>
                <w:rFonts w:cs="Times New Roman" w:asciiTheme="minorEastAsia" w:hAnsiTheme="minorEastAsia"/>
                <w:kern w:val="0"/>
                <w:sz w:val="24"/>
                <w:szCs w:val="24"/>
              </w:rPr>
            </w:pPr>
          </w:p>
          <w:p>
            <w:pPr>
              <w:widowControl/>
              <w:spacing w:line="400" w:lineRule="exact"/>
              <w:ind w:firstLine="6120"/>
              <w:rPr>
                <w:rFonts w:cs="Times New Roman" w:asciiTheme="minorEastAsia" w:hAnsiTheme="minorEastAsia"/>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79"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近两年主讲</w:t>
            </w:r>
          </w:p>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课程情况</w:t>
            </w:r>
          </w:p>
        </w:tc>
        <w:tc>
          <w:tcPr>
            <w:tcW w:w="6802" w:type="dxa"/>
            <w:gridSpan w:val="8"/>
            <w:vAlign w:val="center"/>
          </w:tcPr>
          <w:p>
            <w:pPr>
              <w:widowControl/>
              <w:spacing w:line="400" w:lineRule="exact"/>
              <w:rPr>
                <w:rFonts w:cs="Times New Roman" w:asciiTheme="minorEastAsia" w:hAnsiTheme="minorEastAsia"/>
                <w:kern w:val="0"/>
                <w:sz w:val="24"/>
                <w:szCs w:val="24"/>
              </w:rPr>
            </w:pPr>
          </w:p>
          <w:p>
            <w:pPr>
              <w:widowControl/>
              <w:spacing w:line="400" w:lineRule="exact"/>
              <w:jc w:val="center"/>
              <w:rPr>
                <w:rFonts w:cs="Times New Roman" w:asciiTheme="minorEastAsia" w:hAnsiTheme="minorEastAsia"/>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12"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发表教学论文</w:t>
            </w:r>
          </w:p>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著作</w:t>
            </w:r>
          </w:p>
        </w:tc>
        <w:tc>
          <w:tcPr>
            <w:tcW w:w="6802" w:type="dxa"/>
            <w:gridSpan w:val="8"/>
            <w:vAlign w:val="center"/>
          </w:tcPr>
          <w:p>
            <w:pPr>
              <w:widowControl/>
              <w:spacing w:line="400" w:lineRule="exact"/>
              <w:jc w:val="center"/>
              <w:rPr>
                <w:rFonts w:cs="Times New Roman" w:asciiTheme="minorEastAsia" w:hAnsiTheme="minorEastAsia"/>
                <w:kern w:val="0"/>
                <w:sz w:val="24"/>
                <w:szCs w:val="24"/>
              </w:rPr>
            </w:pPr>
          </w:p>
          <w:p>
            <w:pPr>
              <w:widowControl/>
              <w:spacing w:line="400" w:lineRule="exact"/>
              <w:jc w:val="center"/>
              <w:rPr>
                <w:rFonts w:cs="Times New Roman" w:asciiTheme="minorEastAsia" w:hAnsiTheme="minorEastAsia"/>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83"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w:t>
            </w:r>
            <w:r>
              <w:rPr>
                <w:rFonts w:hint="eastAsia" w:cs="Times New Roman" w:asciiTheme="minorEastAsia" w:hAnsiTheme="minorEastAsia"/>
                <w:spacing w:val="-12"/>
                <w:kern w:val="0"/>
                <w:sz w:val="24"/>
                <w:szCs w:val="24"/>
              </w:rPr>
              <w:t>持、参</w:t>
            </w:r>
            <w:r>
              <w:rPr>
                <w:rFonts w:hint="eastAsia" w:cs="Times New Roman" w:asciiTheme="minorEastAsia" w:hAnsiTheme="minorEastAsia"/>
                <w:kern w:val="0"/>
                <w:sz w:val="24"/>
                <w:szCs w:val="24"/>
              </w:rPr>
              <w:t>与教学改革项目</w:t>
            </w:r>
          </w:p>
        </w:tc>
        <w:tc>
          <w:tcPr>
            <w:tcW w:w="6802" w:type="dxa"/>
            <w:gridSpan w:val="8"/>
            <w:vAlign w:val="center"/>
          </w:tcPr>
          <w:p>
            <w:pPr>
              <w:widowControl/>
              <w:spacing w:line="400" w:lineRule="exact"/>
              <w:rPr>
                <w:rFonts w:cs="Times New Roman" w:asciiTheme="minorEastAsia" w:hAnsiTheme="minorEastAsia"/>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72"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教学和教书育人奖励</w:t>
            </w:r>
          </w:p>
        </w:tc>
        <w:tc>
          <w:tcPr>
            <w:tcW w:w="6802" w:type="dxa"/>
            <w:gridSpan w:val="8"/>
            <w:vAlign w:val="center"/>
          </w:tcPr>
          <w:p>
            <w:pPr>
              <w:widowControl/>
              <w:spacing w:line="400" w:lineRule="exact"/>
              <w:rPr>
                <w:rFonts w:cs="Times New Roman" w:asciiTheme="minorEastAsia" w:hAnsiTheme="minorEastAsia"/>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24"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所在部门</w:t>
            </w:r>
          </w:p>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意见</w:t>
            </w:r>
          </w:p>
        </w:tc>
        <w:tc>
          <w:tcPr>
            <w:tcW w:w="6802" w:type="dxa"/>
            <w:gridSpan w:val="8"/>
            <w:vAlign w:val="bottom"/>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盖章：</w:t>
            </w:r>
          </w:p>
          <w:p>
            <w:pPr>
              <w:widowControl/>
              <w:spacing w:after="62" w:afterLines="20" w:line="400" w:lineRule="exact"/>
              <w:jc w:val="center"/>
              <w:rPr>
                <w:rFonts w:cs="Times New Roman" w:asciiTheme="minorEastAsia" w:hAnsiTheme="minorEastAsia"/>
                <w:kern w:val="0"/>
                <w:sz w:val="24"/>
                <w:szCs w:val="24"/>
              </w:rPr>
            </w:pPr>
            <w:r>
              <w:rPr>
                <w:rFonts w:cs="Times New Roman" w:asciiTheme="minorEastAsia" w:hAnsiTheme="minorEastAsia"/>
                <w:kern w:val="0"/>
                <w:sz w:val="24"/>
                <w:szCs w:val="24"/>
              </w:rPr>
              <w:t xml:space="preserve">  </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36" w:hRule="atLeast"/>
        </w:trPr>
        <w:tc>
          <w:tcPr>
            <w:tcW w:w="2042" w:type="dxa"/>
            <w:vAlign w:val="center"/>
          </w:tcPr>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学校</w:t>
            </w:r>
          </w:p>
          <w:p>
            <w:pPr>
              <w:widowControl/>
              <w:spacing w:line="40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意见</w:t>
            </w:r>
          </w:p>
        </w:tc>
        <w:tc>
          <w:tcPr>
            <w:tcW w:w="6802" w:type="dxa"/>
            <w:gridSpan w:val="8"/>
            <w:vAlign w:val="bottom"/>
          </w:tcPr>
          <w:p>
            <w:pPr>
              <w:widowControl/>
              <w:spacing w:line="400" w:lineRule="exact"/>
              <w:ind w:firstLine="3840" w:firstLineChars="1600"/>
              <w:rPr>
                <w:rFonts w:cs="Times New Roman" w:asciiTheme="minorEastAsia" w:hAnsiTheme="minorEastAsia"/>
                <w:kern w:val="0"/>
                <w:sz w:val="24"/>
                <w:szCs w:val="24"/>
              </w:rPr>
            </w:pPr>
            <w:r>
              <w:rPr>
                <w:rFonts w:hint="eastAsia" w:cs="Times New Roman" w:asciiTheme="minorEastAsia" w:hAnsiTheme="minorEastAsia"/>
                <w:kern w:val="0"/>
                <w:sz w:val="24"/>
                <w:szCs w:val="24"/>
              </w:rPr>
              <w:t>盖章</w:t>
            </w:r>
          </w:p>
          <w:p>
            <w:pPr>
              <w:widowControl/>
              <w:spacing w:after="62" w:afterLines="20" w:line="400" w:lineRule="exact"/>
              <w:jc w:val="center"/>
              <w:rPr>
                <w:rFonts w:cs="Times New Roman" w:asciiTheme="minorEastAsia" w:hAnsiTheme="minorEastAsia"/>
                <w:kern w:val="0"/>
                <w:sz w:val="24"/>
                <w:szCs w:val="24"/>
              </w:rPr>
            </w:pPr>
            <w:r>
              <w:rPr>
                <w:rFonts w:cs="Times New Roman" w:asciiTheme="minorEastAsia" w:hAnsiTheme="minorEastAsia"/>
                <w:kern w:val="0"/>
                <w:sz w:val="24"/>
                <w:szCs w:val="24"/>
              </w:rPr>
              <w:t xml:space="preserve">   </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 xml:space="preserve">  年  月  日</w:t>
            </w:r>
          </w:p>
        </w:tc>
      </w:tr>
    </w:tbl>
    <w:p>
      <w:pPr>
        <w:widowControl/>
        <w:jc w:val="left"/>
        <w:rPr>
          <w:rFonts w:ascii="仿宋" w:hAnsi="仿宋" w:eastAsia="仿宋"/>
          <w:sz w:val="28"/>
          <w:szCs w:val="28"/>
        </w:rPr>
      </w:pPr>
      <w:r>
        <w:rPr>
          <w:rFonts w:ascii="仿宋" w:hAnsi="仿宋" w:eastAsia="仿宋"/>
          <w:sz w:val="28"/>
          <w:szCs w:val="28"/>
        </w:rPr>
        <w:br w:type="page"/>
      </w:r>
    </w:p>
    <w:p>
      <w:pPr>
        <w:widowControl/>
        <w:spacing w:line="600" w:lineRule="atLeast"/>
        <w:rPr>
          <w:rFonts w:ascii="楷体" w:hAnsi="楷体" w:eastAsia="楷体" w:cs="楷体"/>
          <w:kern w:val="0"/>
          <w:sz w:val="30"/>
          <w:szCs w:val="30"/>
        </w:rPr>
      </w:pPr>
      <w:r>
        <w:rPr>
          <w:rFonts w:hint="eastAsia" w:ascii="楷体" w:hAnsi="楷体" w:eastAsia="楷体" w:cs="楷体"/>
          <w:kern w:val="0"/>
          <w:sz w:val="30"/>
          <w:szCs w:val="30"/>
        </w:rPr>
        <w:t>附件</w:t>
      </w:r>
      <w:r>
        <w:rPr>
          <w:rFonts w:ascii="楷体" w:hAnsi="楷体" w:eastAsia="楷体" w:cs="楷体"/>
          <w:kern w:val="0"/>
          <w:sz w:val="30"/>
          <w:szCs w:val="30"/>
        </w:rPr>
        <w:t>3</w:t>
      </w:r>
    </w:p>
    <w:p>
      <w:pPr>
        <w:snapToGrid w:val="0"/>
        <w:jc w:val="center"/>
        <w:rPr>
          <w:rFonts w:cs="Times New Roman" w:asciiTheme="minorEastAsia" w:hAnsiTheme="minorEastAsia"/>
          <w:b/>
          <w:bCs/>
          <w:kern w:val="0"/>
          <w:sz w:val="36"/>
          <w:szCs w:val="36"/>
        </w:rPr>
      </w:pPr>
      <w:r>
        <w:rPr>
          <w:rFonts w:hint="eastAsia" w:cs="Times New Roman" w:asciiTheme="minorEastAsia" w:hAnsiTheme="minorEastAsia"/>
          <w:b/>
          <w:bCs/>
          <w:kern w:val="0"/>
          <w:sz w:val="36"/>
          <w:szCs w:val="36"/>
        </w:rPr>
        <w:t>参赛教学节段目录</w:t>
      </w:r>
      <w:r>
        <w:rPr>
          <w:rFonts w:hint="eastAsia" w:ascii="楷体" w:hAnsi="楷体" w:eastAsia="楷体" w:cs="楷体"/>
          <w:b/>
          <w:bCs/>
          <w:kern w:val="0"/>
          <w:sz w:val="36"/>
          <w:szCs w:val="36"/>
        </w:rPr>
        <w:t>（范例）</w:t>
      </w:r>
    </w:p>
    <w:p>
      <w:pPr>
        <w:rPr>
          <w:rFonts w:ascii="仿宋" w:hAnsi="仿宋" w:eastAsia="仿宋"/>
          <w:sz w:val="28"/>
          <w:szCs w:val="28"/>
        </w:rPr>
      </w:pPr>
    </w:p>
    <w:p>
      <w:pPr>
        <w:spacing w:line="360" w:lineRule="exact"/>
        <w:ind w:firstLine="560" w:firstLineChars="200"/>
        <w:rPr>
          <w:rFonts w:ascii="仿宋" w:hAnsi="仿宋" w:eastAsia="仿宋"/>
          <w:sz w:val="28"/>
          <w:szCs w:val="28"/>
        </w:rPr>
      </w:pPr>
      <w:r>
        <w:rPr>
          <w:rFonts w:hint="eastAsia" w:ascii="仿宋" w:hAnsi="仿宋" w:eastAsia="仿宋"/>
          <w:sz w:val="28"/>
          <w:szCs w:val="28"/>
        </w:rPr>
        <w:t>《病原生物学》教学大纲中基本教学内容共9个部分，此次教学设计的20个节段分别选自教学内容第1-4及第7、8部分。</w:t>
      </w:r>
    </w:p>
    <w:p>
      <w:pPr>
        <w:spacing w:line="360" w:lineRule="exact"/>
        <w:ind w:firstLine="560" w:firstLineChars="200"/>
        <w:rPr>
          <w:rFonts w:ascii="仿宋" w:hAnsi="仿宋" w:eastAsia="仿宋"/>
          <w:sz w:val="28"/>
          <w:szCs w:val="28"/>
        </w:rPr>
      </w:pPr>
    </w:p>
    <w:p>
      <w:pPr>
        <w:spacing w:line="360" w:lineRule="exact"/>
        <w:ind w:firstLine="560" w:firstLineChars="200"/>
        <w:rPr>
          <w:rFonts w:ascii="仿宋" w:hAnsi="仿宋" w:eastAsia="仿宋"/>
          <w:sz w:val="28"/>
          <w:szCs w:val="28"/>
        </w:rPr>
      </w:pPr>
      <w:r>
        <w:rPr>
          <w:rFonts w:hint="eastAsia" w:ascii="仿宋" w:hAnsi="仿宋" w:eastAsia="仿宋"/>
          <w:sz w:val="28"/>
          <w:szCs w:val="28"/>
        </w:rPr>
        <w:t>1.科赫法则（病原生物学绪论） 选自第一部分：病原生物学绪论</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2.人体正常菌群的特征和生理功能(正常菌群与条件致病菌) 选自第二部分：细菌学总论</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3.幽门螺杆菌（弧菌与幽门螺杆菌） 选自第三部分：细菌学各论</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4.鼠疫耶氏菌（动物源性细菌） 选自第三部分：细菌学各论</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5.破伤风梭菌（破伤风梭菌） 选自第三部分：细菌学各论</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6.肉毒梭菌（产气荚膜梭菌和肉毒梭菌）选自第三部分：细菌学各论</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7.结核分枝杆菌（一）（结核分枝杆菌）选自第三部分：细菌学各论</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8.结核分枝杆菌（二）（结核分枝杆菌）选自第三部分：细菌学各论</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9.梅毒螺旋体（螺旋体） 选自第三部分：细菌学各论</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10.衣原体（支原体、立克次体和衣原体）选自第三部分：细菌学各论</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11.流感病毒（流感病毒） 选自第四部分：病毒学</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12.脊髓灰质炎病毒（肠道病毒） 选自第四部分：病毒学</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13.乙肝病毒（乙肝病毒） 选自第四部分：病毒学</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14.人类免疫缺陷病毒（人类免疫缺陷病毒） 选自第四部分：病毒学</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15.水痘带状疱疹病毒（单纯疱疹病毒与水痘带状疱疹病毒） 选自第四部分：病毒学</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16.狂犬病病毒（狂犬病病毒及朊粒） 选自第四部分：病毒学</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17.人乳头瘤病毒（人乳头瘤病毒与EB病毒）选自第四部分：病毒学</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18.日本血吸虫（日本血吸虫） 选自第七部分：医学蠕虫学</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19.疟原虫（疟原虫） 选自第八部分：医学原虫学</w:t>
      </w:r>
    </w:p>
    <w:p>
      <w:pPr>
        <w:spacing w:line="360" w:lineRule="exact"/>
        <w:ind w:firstLine="560" w:firstLineChars="200"/>
        <w:rPr>
          <w:rFonts w:ascii="楷体" w:hAnsi="楷体" w:eastAsia="楷体" w:cs="楷体"/>
          <w:kern w:val="0"/>
          <w:sz w:val="30"/>
          <w:szCs w:val="30"/>
        </w:rPr>
      </w:pPr>
      <w:r>
        <w:rPr>
          <w:rFonts w:hint="eastAsia" w:ascii="仿宋" w:hAnsi="仿宋" w:eastAsia="仿宋"/>
          <w:sz w:val="28"/>
          <w:szCs w:val="28"/>
        </w:rPr>
        <w:t>20.刚地弓形虫（弓形虫） 选自第八部分：医学原虫学</w:t>
      </w:r>
      <w:r>
        <w:rPr>
          <w:rFonts w:ascii="楷体" w:hAnsi="楷体" w:eastAsia="楷体" w:cs="楷体"/>
          <w:kern w:val="0"/>
          <w:sz w:val="30"/>
          <w:szCs w:val="30"/>
        </w:rPr>
        <w:br w:type="page"/>
      </w:r>
    </w:p>
    <w:p>
      <w:pPr>
        <w:widowControl/>
        <w:spacing w:line="600" w:lineRule="atLeast"/>
        <w:rPr>
          <w:rFonts w:ascii="楷体" w:hAnsi="楷体" w:eastAsia="楷体" w:cs="楷体"/>
          <w:kern w:val="0"/>
          <w:sz w:val="30"/>
          <w:szCs w:val="30"/>
        </w:rPr>
      </w:pPr>
      <w:r>
        <w:rPr>
          <w:rFonts w:hint="eastAsia" w:ascii="楷体" w:hAnsi="楷体" w:eastAsia="楷体" w:cs="楷体"/>
          <w:kern w:val="0"/>
          <w:sz w:val="30"/>
          <w:szCs w:val="30"/>
        </w:rPr>
        <w:t>附件4</w:t>
      </w:r>
    </w:p>
    <w:p>
      <w:pPr>
        <w:snapToGrid w:val="0"/>
        <w:jc w:val="center"/>
        <w:rPr>
          <w:rFonts w:cs="Times New Roman" w:asciiTheme="minorEastAsia" w:hAnsiTheme="minorEastAsia"/>
          <w:b/>
          <w:bCs/>
          <w:kern w:val="0"/>
          <w:sz w:val="36"/>
          <w:szCs w:val="36"/>
        </w:rPr>
      </w:pPr>
      <w:r>
        <w:rPr>
          <w:rFonts w:hint="eastAsia" w:cs="Times New Roman" w:asciiTheme="minorEastAsia" w:hAnsiTheme="minorEastAsia"/>
          <w:b/>
          <w:bCs/>
          <w:kern w:val="0"/>
          <w:sz w:val="36"/>
          <w:szCs w:val="36"/>
        </w:rPr>
        <w:t>教学设计评分表</w:t>
      </w:r>
    </w:p>
    <w:p>
      <w:pPr>
        <w:widowControl/>
        <w:spacing w:line="560" w:lineRule="exact"/>
        <w:rPr>
          <w:rFonts w:cs="Times New Roman" w:asciiTheme="minorEastAsia" w:hAnsiTheme="minorEastAsia"/>
          <w:kern w:val="0"/>
          <w:sz w:val="28"/>
          <w:szCs w:val="28"/>
        </w:rPr>
      </w:pPr>
    </w:p>
    <w:p>
      <w:pPr>
        <w:widowControl/>
        <w:spacing w:line="400" w:lineRule="atLeast"/>
        <w:rPr>
          <w:rFonts w:cs="Times New Roman" w:asciiTheme="minorEastAsia" w:hAnsiTheme="minorEastAsia"/>
          <w:kern w:val="0"/>
          <w:sz w:val="28"/>
          <w:szCs w:val="28"/>
          <w:u w:val="single"/>
        </w:rPr>
      </w:pPr>
      <w:r>
        <w:rPr>
          <w:rFonts w:hint="eastAsia" w:cs="Times New Roman" w:asciiTheme="minorEastAsia" w:hAnsiTheme="minorEastAsia"/>
          <w:kern w:val="0"/>
          <w:sz w:val="28"/>
          <w:szCs w:val="28"/>
        </w:rPr>
        <w:t>选手编号：</w:t>
      </w:r>
    </w:p>
    <w:tbl>
      <w:tblPr>
        <w:tblStyle w:val="5"/>
        <w:tblW w:w="8850" w:type="dxa"/>
        <w:jc w:val="center"/>
        <w:tblLayout w:type="fixed"/>
        <w:tblCellMar>
          <w:top w:w="0" w:type="dxa"/>
          <w:left w:w="108" w:type="dxa"/>
          <w:bottom w:w="0" w:type="dxa"/>
          <w:right w:w="108" w:type="dxa"/>
        </w:tblCellMar>
      </w:tblPr>
      <w:tblGrid>
        <w:gridCol w:w="1194"/>
        <w:gridCol w:w="5747"/>
        <w:gridCol w:w="916"/>
        <w:gridCol w:w="993"/>
      </w:tblGrid>
      <w:tr>
        <w:tblPrEx>
          <w:tblCellMar>
            <w:top w:w="0" w:type="dxa"/>
            <w:left w:w="108" w:type="dxa"/>
            <w:bottom w:w="0" w:type="dxa"/>
            <w:right w:w="108" w:type="dxa"/>
          </w:tblCellMar>
        </w:tblPrEx>
        <w:trPr>
          <w:trHeight w:val="854" w:hRule="atLeast"/>
          <w:jc w:val="center"/>
        </w:trPr>
        <w:tc>
          <w:tcPr>
            <w:tcW w:w="119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黑体" w:hAnsi="Times New Roman" w:eastAsia="黑体" w:cs="Times New Roman"/>
                <w:kern w:val="0"/>
                <w:sz w:val="28"/>
                <w:szCs w:val="28"/>
              </w:rPr>
            </w:pPr>
            <w:r>
              <w:rPr>
                <w:rFonts w:hint="eastAsia" w:ascii="黑体" w:hAnsi="宋体" w:eastAsia="黑体" w:cs="Times New Roman"/>
                <w:kern w:val="0"/>
                <w:sz w:val="28"/>
                <w:szCs w:val="28"/>
              </w:rPr>
              <w:t>项目</w:t>
            </w:r>
          </w:p>
        </w:tc>
        <w:tc>
          <w:tcPr>
            <w:tcW w:w="5747" w:type="dxa"/>
            <w:tcBorders>
              <w:top w:val="single" w:color="000000" w:sz="4" w:space="0"/>
              <w:left w:val="nil"/>
              <w:bottom w:val="single" w:color="000000" w:sz="4" w:space="0"/>
              <w:right w:val="single" w:color="000000" w:sz="4" w:space="0"/>
            </w:tcBorders>
            <w:vAlign w:val="center"/>
          </w:tcPr>
          <w:p>
            <w:pPr>
              <w:spacing w:line="480" w:lineRule="exact"/>
              <w:jc w:val="center"/>
              <w:rPr>
                <w:rFonts w:ascii="黑体" w:hAnsi="Times New Roman" w:eastAsia="黑体" w:cs="Times New Roman"/>
                <w:kern w:val="0"/>
                <w:sz w:val="28"/>
                <w:szCs w:val="28"/>
              </w:rPr>
            </w:pPr>
            <w:r>
              <w:rPr>
                <w:rFonts w:hint="eastAsia" w:ascii="黑体" w:hAnsi="宋体" w:eastAsia="黑体" w:cs="Times New Roman"/>
                <w:kern w:val="0"/>
                <w:sz w:val="28"/>
                <w:szCs w:val="28"/>
              </w:rPr>
              <w:t>评测要求</w:t>
            </w:r>
          </w:p>
        </w:tc>
        <w:tc>
          <w:tcPr>
            <w:tcW w:w="916" w:type="dxa"/>
            <w:tcBorders>
              <w:top w:val="single" w:color="000000" w:sz="4" w:space="0"/>
              <w:left w:val="nil"/>
              <w:bottom w:val="single" w:color="000000" w:sz="4" w:space="0"/>
              <w:right w:val="single" w:color="000000" w:sz="4" w:space="0"/>
            </w:tcBorders>
            <w:vAlign w:val="center"/>
          </w:tcPr>
          <w:p>
            <w:pPr>
              <w:spacing w:line="480" w:lineRule="exact"/>
              <w:jc w:val="center"/>
              <w:rPr>
                <w:rFonts w:ascii="黑体" w:hAnsi="宋体" w:eastAsia="黑体" w:cs="Times New Roman"/>
                <w:kern w:val="0"/>
                <w:sz w:val="28"/>
                <w:szCs w:val="28"/>
              </w:rPr>
            </w:pPr>
            <w:r>
              <w:rPr>
                <w:rFonts w:hint="eastAsia" w:ascii="黑体" w:hAnsi="宋体" w:eastAsia="黑体" w:cs="Times New Roman"/>
                <w:kern w:val="0"/>
                <w:sz w:val="28"/>
                <w:szCs w:val="28"/>
              </w:rPr>
              <w:t>分值</w:t>
            </w:r>
          </w:p>
          <w:p>
            <w:pPr>
              <w:spacing w:line="480" w:lineRule="exact"/>
              <w:ind w:left="-172" w:leftChars="-82" w:right="-183" w:rightChars="-87"/>
              <w:jc w:val="center"/>
              <w:rPr>
                <w:rFonts w:ascii="黑体" w:hAnsi="Times New Roman" w:eastAsia="黑体" w:cs="Times New Roman"/>
                <w:kern w:val="0"/>
                <w:sz w:val="28"/>
                <w:szCs w:val="28"/>
              </w:rPr>
            </w:pPr>
            <w:r>
              <w:rPr>
                <w:rFonts w:hint="eastAsia" w:ascii="黑体" w:hAnsi="宋体" w:eastAsia="黑体" w:cs="Times New Roman"/>
                <w:kern w:val="0"/>
                <w:sz w:val="28"/>
                <w:szCs w:val="28"/>
              </w:rPr>
              <w:t>（20）</w:t>
            </w:r>
          </w:p>
        </w:tc>
        <w:tc>
          <w:tcPr>
            <w:tcW w:w="993" w:type="dxa"/>
            <w:tcBorders>
              <w:top w:val="single" w:color="000000" w:sz="4" w:space="0"/>
              <w:left w:val="nil"/>
              <w:bottom w:val="single" w:color="000000" w:sz="4" w:space="0"/>
              <w:right w:val="single" w:color="000000" w:sz="4" w:space="0"/>
            </w:tcBorders>
            <w:vAlign w:val="center"/>
          </w:tcPr>
          <w:p>
            <w:pPr>
              <w:spacing w:line="480" w:lineRule="exact"/>
              <w:jc w:val="center"/>
              <w:rPr>
                <w:rFonts w:ascii="黑体" w:hAnsi="Times New Roman" w:eastAsia="黑体" w:cs="Times New Roman"/>
                <w:kern w:val="0"/>
                <w:sz w:val="28"/>
                <w:szCs w:val="28"/>
              </w:rPr>
            </w:pPr>
            <w:r>
              <w:rPr>
                <w:rFonts w:hint="eastAsia" w:ascii="黑体" w:hAnsi="宋体" w:eastAsia="黑体" w:cs="Times New Roman"/>
                <w:kern w:val="0"/>
                <w:sz w:val="28"/>
                <w:szCs w:val="28"/>
              </w:rPr>
              <w:t>得分</w:t>
            </w:r>
          </w:p>
        </w:tc>
      </w:tr>
      <w:tr>
        <w:tblPrEx>
          <w:tblCellMar>
            <w:top w:w="0" w:type="dxa"/>
            <w:left w:w="108" w:type="dxa"/>
            <w:bottom w:w="0" w:type="dxa"/>
            <w:right w:w="108" w:type="dxa"/>
          </w:tblCellMar>
        </w:tblPrEx>
        <w:trPr>
          <w:trHeight w:val="991" w:hRule="exact"/>
          <w:jc w:val="center"/>
        </w:trPr>
        <w:tc>
          <w:tcPr>
            <w:tcW w:w="1194" w:type="dxa"/>
            <w:vMerge w:val="restart"/>
            <w:tcBorders>
              <w:top w:val="nil"/>
              <w:left w:val="single" w:color="000000" w:sz="4" w:space="0"/>
              <w:bottom w:val="single" w:color="000000" w:sz="4" w:space="0"/>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教学       设计</w:t>
            </w:r>
          </w:p>
          <w:p>
            <w:pPr>
              <w:spacing w:line="480" w:lineRule="exact"/>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方案</w:t>
            </w:r>
          </w:p>
          <w:p>
            <w:pPr>
              <w:spacing w:line="48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4"/>
                <w:szCs w:val="24"/>
              </w:rPr>
              <w:t>（20分）</w:t>
            </w:r>
            <w:r>
              <w:rPr>
                <w:rFonts w:hint="eastAsia" w:ascii="仿宋_GB2312" w:hAnsi="宋体" w:eastAsia="仿宋_GB2312" w:cs="Times New Roman"/>
                <w:kern w:val="0"/>
                <w:sz w:val="28"/>
                <w:szCs w:val="28"/>
              </w:rPr>
              <w:t xml:space="preserve">     </w:t>
            </w:r>
          </w:p>
        </w:tc>
        <w:tc>
          <w:tcPr>
            <w:tcW w:w="5747" w:type="dxa"/>
            <w:tcBorders>
              <w:top w:val="nil"/>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highlight w:val="yellow"/>
              </w:rPr>
            </w:pPr>
            <w:r>
              <w:rPr>
                <w:rFonts w:hint="eastAsia" w:ascii="仿宋_GB2312" w:hAnsi="宋体" w:eastAsia="仿宋_GB2312" w:cs="Times New Roman"/>
                <w:kern w:val="0"/>
                <w:sz w:val="28"/>
                <w:szCs w:val="28"/>
              </w:rPr>
              <w:t>紧密围绕立德树人根本任务，体现课程思政要求。</w:t>
            </w:r>
          </w:p>
        </w:tc>
        <w:tc>
          <w:tcPr>
            <w:tcW w:w="916" w:type="dxa"/>
            <w:tcBorders>
              <w:top w:val="nil"/>
              <w:left w:val="nil"/>
              <w:bottom w:val="single" w:color="000000" w:sz="4" w:space="0"/>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w:t>
            </w:r>
          </w:p>
        </w:tc>
        <w:tc>
          <w:tcPr>
            <w:tcW w:w="993" w:type="dxa"/>
            <w:tcBorders>
              <w:top w:val="nil"/>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　</w:t>
            </w:r>
          </w:p>
        </w:tc>
      </w:tr>
      <w:tr>
        <w:tblPrEx>
          <w:tblCellMar>
            <w:top w:w="0" w:type="dxa"/>
            <w:left w:w="108" w:type="dxa"/>
            <w:bottom w:w="0" w:type="dxa"/>
            <w:right w:w="108" w:type="dxa"/>
          </w:tblCellMar>
        </w:tblPrEx>
        <w:trPr>
          <w:trHeight w:val="851" w:hRule="exact"/>
          <w:jc w:val="center"/>
        </w:trPr>
        <w:tc>
          <w:tcPr>
            <w:tcW w:w="1194" w:type="dxa"/>
            <w:vMerge w:val="continue"/>
            <w:tcBorders>
              <w:top w:val="nil"/>
              <w:left w:val="single" w:color="000000" w:sz="4" w:space="0"/>
              <w:bottom w:val="single" w:color="000000" w:sz="4" w:space="0"/>
              <w:right w:val="single" w:color="000000" w:sz="4" w:space="0"/>
            </w:tcBorders>
            <w:vAlign w:val="center"/>
          </w:tcPr>
          <w:p>
            <w:pPr>
              <w:spacing w:line="480" w:lineRule="exact"/>
              <w:jc w:val="center"/>
              <w:rPr>
                <w:rFonts w:ascii="仿宋_GB2312" w:hAnsi="宋体" w:eastAsia="仿宋_GB2312" w:cs="Times New Roman"/>
                <w:kern w:val="0"/>
                <w:sz w:val="28"/>
                <w:szCs w:val="28"/>
              </w:rPr>
            </w:pPr>
          </w:p>
        </w:tc>
        <w:tc>
          <w:tcPr>
            <w:tcW w:w="5747" w:type="dxa"/>
            <w:tcBorders>
              <w:top w:val="nil"/>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符合教学大纲，内容充实，反映学科前沿。</w:t>
            </w:r>
          </w:p>
        </w:tc>
        <w:tc>
          <w:tcPr>
            <w:tcW w:w="916" w:type="dxa"/>
            <w:tcBorders>
              <w:top w:val="nil"/>
              <w:left w:val="nil"/>
              <w:bottom w:val="single" w:color="000000" w:sz="4" w:space="0"/>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w:t>
            </w:r>
          </w:p>
        </w:tc>
        <w:tc>
          <w:tcPr>
            <w:tcW w:w="993" w:type="dxa"/>
            <w:tcBorders>
              <w:top w:val="nil"/>
              <w:left w:val="nil"/>
              <w:bottom w:val="single" w:color="000000" w:sz="4" w:space="0"/>
              <w:right w:val="single" w:color="000000" w:sz="4" w:space="0"/>
            </w:tcBorders>
            <w:vAlign w:val="center"/>
          </w:tcPr>
          <w:p>
            <w:pPr>
              <w:spacing w:line="480" w:lineRule="exact"/>
              <w:jc w:val="left"/>
              <w:rPr>
                <w:rFonts w:ascii="仿宋_GB2312" w:hAnsi="宋体" w:eastAsia="仿宋_GB2312" w:cs="Times New Roman"/>
                <w:kern w:val="0"/>
                <w:sz w:val="28"/>
                <w:szCs w:val="28"/>
              </w:rPr>
            </w:pPr>
          </w:p>
        </w:tc>
      </w:tr>
      <w:tr>
        <w:tblPrEx>
          <w:tblCellMar>
            <w:top w:w="0" w:type="dxa"/>
            <w:left w:w="108" w:type="dxa"/>
            <w:bottom w:w="0" w:type="dxa"/>
            <w:right w:w="108" w:type="dxa"/>
          </w:tblCellMar>
        </w:tblPrEx>
        <w:trPr>
          <w:trHeight w:val="851" w:hRule="exact"/>
          <w:jc w:val="center"/>
        </w:trPr>
        <w:tc>
          <w:tcPr>
            <w:tcW w:w="119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8"/>
                <w:szCs w:val="28"/>
              </w:rPr>
            </w:pPr>
          </w:p>
        </w:tc>
        <w:tc>
          <w:tcPr>
            <w:tcW w:w="5747" w:type="dxa"/>
            <w:tcBorders>
              <w:top w:val="nil"/>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教学目标明确、思路清晰。</w:t>
            </w:r>
          </w:p>
        </w:tc>
        <w:tc>
          <w:tcPr>
            <w:tcW w:w="916" w:type="dxa"/>
            <w:tcBorders>
              <w:top w:val="nil"/>
              <w:left w:val="nil"/>
              <w:bottom w:val="single" w:color="000000" w:sz="4" w:space="0"/>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4</w:t>
            </w:r>
          </w:p>
        </w:tc>
        <w:tc>
          <w:tcPr>
            <w:tcW w:w="993" w:type="dxa"/>
            <w:tcBorders>
              <w:top w:val="nil"/>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　</w:t>
            </w:r>
          </w:p>
        </w:tc>
      </w:tr>
      <w:tr>
        <w:tblPrEx>
          <w:tblCellMar>
            <w:top w:w="0" w:type="dxa"/>
            <w:left w:w="108" w:type="dxa"/>
            <w:bottom w:w="0" w:type="dxa"/>
            <w:right w:w="108" w:type="dxa"/>
          </w:tblCellMar>
        </w:tblPrEx>
        <w:trPr>
          <w:trHeight w:val="851" w:hRule="exact"/>
          <w:jc w:val="center"/>
        </w:trPr>
        <w:tc>
          <w:tcPr>
            <w:tcW w:w="119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8"/>
                <w:szCs w:val="28"/>
              </w:rPr>
            </w:pPr>
          </w:p>
        </w:tc>
        <w:tc>
          <w:tcPr>
            <w:tcW w:w="5747" w:type="dxa"/>
            <w:tcBorders>
              <w:top w:val="nil"/>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准确把握课程的重点和难点，针对性强。</w:t>
            </w:r>
          </w:p>
        </w:tc>
        <w:tc>
          <w:tcPr>
            <w:tcW w:w="916" w:type="dxa"/>
            <w:tcBorders>
              <w:top w:val="nil"/>
              <w:left w:val="nil"/>
              <w:bottom w:val="single" w:color="000000" w:sz="4" w:space="0"/>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4</w:t>
            </w:r>
          </w:p>
        </w:tc>
        <w:tc>
          <w:tcPr>
            <w:tcW w:w="993" w:type="dxa"/>
            <w:tcBorders>
              <w:top w:val="nil"/>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rPr>
            </w:pPr>
          </w:p>
        </w:tc>
      </w:tr>
      <w:tr>
        <w:tblPrEx>
          <w:tblCellMar>
            <w:top w:w="0" w:type="dxa"/>
            <w:left w:w="108" w:type="dxa"/>
            <w:bottom w:w="0" w:type="dxa"/>
            <w:right w:w="108" w:type="dxa"/>
          </w:tblCellMar>
        </w:tblPrEx>
        <w:trPr>
          <w:trHeight w:val="851" w:hRule="exact"/>
          <w:jc w:val="center"/>
        </w:trPr>
        <w:tc>
          <w:tcPr>
            <w:tcW w:w="119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8"/>
                <w:szCs w:val="28"/>
              </w:rPr>
            </w:pPr>
          </w:p>
        </w:tc>
        <w:tc>
          <w:tcPr>
            <w:tcW w:w="5747" w:type="dxa"/>
            <w:tcBorders>
              <w:top w:val="nil"/>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教学进程组织合理，方法手段运用恰当有效</w:t>
            </w:r>
          </w:p>
        </w:tc>
        <w:tc>
          <w:tcPr>
            <w:tcW w:w="916" w:type="dxa"/>
            <w:tcBorders>
              <w:top w:val="nil"/>
              <w:left w:val="nil"/>
              <w:bottom w:val="single" w:color="000000" w:sz="4" w:space="0"/>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4</w:t>
            </w:r>
          </w:p>
        </w:tc>
        <w:tc>
          <w:tcPr>
            <w:tcW w:w="993" w:type="dxa"/>
            <w:tcBorders>
              <w:top w:val="nil"/>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rPr>
            </w:pPr>
          </w:p>
        </w:tc>
      </w:tr>
      <w:tr>
        <w:tblPrEx>
          <w:tblCellMar>
            <w:top w:w="0" w:type="dxa"/>
            <w:left w:w="108" w:type="dxa"/>
            <w:bottom w:w="0" w:type="dxa"/>
            <w:right w:w="108" w:type="dxa"/>
          </w:tblCellMar>
        </w:tblPrEx>
        <w:trPr>
          <w:trHeight w:val="851" w:hRule="exact"/>
          <w:jc w:val="center"/>
        </w:trPr>
        <w:tc>
          <w:tcPr>
            <w:tcW w:w="1194"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8"/>
                <w:szCs w:val="28"/>
              </w:rPr>
            </w:pPr>
          </w:p>
        </w:tc>
        <w:tc>
          <w:tcPr>
            <w:tcW w:w="5747" w:type="dxa"/>
            <w:tcBorders>
              <w:top w:val="single" w:color="000000" w:sz="4" w:space="0"/>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文字表达准确、简洁，阐述清楚。</w:t>
            </w:r>
          </w:p>
        </w:tc>
        <w:tc>
          <w:tcPr>
            <w:tcW w:w="916" w:type="dxa"/>
            <w:tcBorders>
              <w:top w:val="nil"/>
              <w:left w:val="nil"/>
              <w:bottom w:val="single" w:color="000000" w:sz="4" w:space="0"/>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2</w:t>
            </w:r>
          </w:p>
        </w:tc>
        <w:tc>
          <w:tcPr>
            <w:tcW w:w="993" w:type="dxa"/>
            <w:tcBorders>
              <w:top w:val="nil"/>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rPr>
            </w:pPr>
          </w:p>
        </w:tc>
      </w:tr>
      <w:tr>
        <w:tblPrEx>
          <w:tblCellMar>
            <w:top w:w="0" w:type="dxa"/>
            <w:left w:w="108" w:type="dxa"/>
            <w:bottom w:w="0" w:type="dxa"/>
            <w:right w:w="108" w:type="dxa"/>
          </w:tblCellMar>
        </w:tblPrEx>
        <w:trPr>
          <w:trHeight w:val="1499" w:hRule="atLeast"/>
          <w:jc w:val="center"/>
        </w:trPr>
        <w:tc>
          <w:tcPr>
            <w:tcW w:w="1194"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评委</w:t>
            </w:r>
          </w:p>
          <w:p>
            <w:pPr>
              <w:spacing w:line="48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签名</w:t>
            </w:r>
          </w:p>
        </w:tc>
        <w:tc>
          <w:tcPr>
            <w:tcW w:w="5747"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p>
        </w:tc>
        <w:tc>
          <w:tcPr>
            <w:tcW w:w="916" w:type="dxa"/>
            <w:tcBorders>
              <w:top w:val="single" w:color="000000" w:sz="4" w:space="0"/>
              <w:left w:val="nil"/>
              <w:bottom w:val="single" w:color="000000" w:sz="4" w:space="0"/>
              <w:right w:val="single" w:color="000000" w:sz="4" w:space="0"/>
            </w:tcBorders>
            <w:vAlign w:val="center"/>
          </w:tcPr>
          <w:p>
            <w:pPr>
              <w:spacing w:line="480" w:lineRule="exact"/>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合计</w:t>
            </w:r>
          </w:p>
          <w:p>
            <w:pPr>
              <w:spacing w:line="48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得分</w:t>
            </w:r>
          </w:p>
        </w:tc>
        <w:tc>
          <w:tcPr>
            <w:tcW w:w="993" w:type="dxa"/>
            <w:tcBorders>
              <w:top w:val="single" w:color="000000" w:sz="4" w:space="0"/>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rPr>
            </w:pPr>
          </w:p>
        </w:tc>
      </w:tr>
    </w:tbl>
    <w:p>
      <w:pPr>
        <w:jc w:val="left"/>
        <w:rPr>
          <w:rFonts w:cs="宋体" w:asciiTheme="minorEastAsia" w:hAnsiTheme="minorEastAsia"/>
          <w:bCs/>
          <w:kern w:val="0"/>
          <w:sz w:val="28"/>
          <w:szCs w:val="28"/>
        </w:rPr>
      </w:pPr>
      <w:r>
        <w:rPr>
          <w:rFonts w:hint="eastAsia" w:cs="宋体" w:asciiTheme="minorEastAsia" w:hAnsiTheme="minorEastAsia"/>
          <w:bCs/>
          <w:kern w:val="0"/>
          <w:sz w:val="28"/>
          <w:szCs w:val="28"/>
        </w:rPr>
        <w:t>注：评委评分可保留小数点后两位。</w:t>
      </w:r>
    </w:p>
    <w:p>
      <w:pPr>
        <w:widowControl/>
        <w:spacing w:line="360" w:lineRule="auto"/>
        <w:jc w:val="center"/>
        <w:rPr>
          <w:rFonts w:cs="Times New Roman" w:asciiTheme="minorEastAsia" w:hAnsiTheme="minorEastAsia"/>
          <w:b/>
          <w:kern w:val="0"/>
          <w:sz w:val="32"/>
          <w:szCs w:val="32"/>
        </w:rPr>
      </w:pPr>
    </w:p>
    <w:p>
      <w:pPr>
        <w:widowControl/>
        <w:jc w:val="left"/>
        <w:rPr>
          <w:rFonts w:ascii="楷体" w:hAnsi="楷体" w:eastAsia="楷体" w:cs="楷体"/>
          <w:kern w:val="0"/>
          <w:sz w:val="28"/>
          <w:szCs w:val="30"/>
        </w:rPr>
      </w:pPr>
      <w:r>
        <w:rPr>
          <w:rFonts w:ascii="楷体" w:hAnsi="楷体" w:eastAsia="楷体" w:cs="楷体"/>
          <w:kern w:val="0"/>
          <w:sz w:val="28"/>
          <w:szCs w:val="30"/>
        </w:rPr>
        <w:br w:type="page"/>
      </w:r>
    </w:p>
    <w:p>
      <w:pPr>
        <w:widowControl/>
        <w:adjustRightInd w:val="0"/>
        <w:snapToGrid w:val="0"/>
        <w:rPr>
          <w:rFonts w:ascii="楷体" w:hAnsi="楷体" w:eastAsia="楷体" w:cs="楷体"/>
          <w:kern w:val="0"/>
          <w:sz w:val="28"/>
          <w:szCs w:val="30"/>
        </w:rPr>
      </w:pPr>
      <w:r>
        <w:rPr>
          <w:rFonts w:hint="eastAsia" w:ascii="楷体" w:hAnsi="楷体" w:eastAsia="楷体" w:cs="楷体"/>
          <w:kern w:val="0"/>
          <w:sz w:val="28"/>
          <w:szCs w:val="30"/>
        </w:rPr>
        <w:t>附件5</w:t>
      </w:r>
    </w:p>
    <w:p>
      <w:pPr>
        <w:adjustRightInd w:val="0"/>
        <w:snapToGrid w:val="0"/>
        <w:jc w:val="center"/>
        <w:rPr>
          <w:rFonts w:cs="Times New Roman" w:asciiTheme="minorEastAsia" w:hAnsiTheme="minorEastAsia"/>
          <w:b/>
          <w:bCs/>
          <w:kern w:val="0"/>
          <w:sz w:val="36"/>
          <w:szCs w:val="36"/>
        </w:rPr>
      </w:pPr>
      <w:r>
        <w:rPr>
          <w:rFonts w:hint="eastAsia" w:cs="Times New Roman" w:asciiTheme="minorEastAsia" w:hAnsiTheme="minorEastAsia"/>
          <w:b/>
          <w:bCs/>
          <w:kern w:val="0"/>
          <w:sz w:val="36"/>
          <w:szCs w:val="36"/>
        </w:rPr>
        <w:t>教学节段现场展示评分表</w:t>
      </w:r>
    </w:p>
    <w:p>
      <w:pPr>
        <w:widowControl/>
        <w:spacing w:line="400" w:lineRule="atLeast"/>
        <w:ind w:firstLine="120" w:firstLineChars="50"/>
        <w:rPr>
          <w:rFonts w:cs="Times New Roman" w:asciiTheme="minorEastAsia" w:hAnsiTheme="minorEastAsia"/>
          <w:kern w:val="0"/>
          <w:sz w:val="24"/>
          <w:szCs w:val="28"/>
        </w:rPr>
      </w:pPr>
      <w:r>
        <w:rPr>
          <w:rFonts w:hint="eastAsia" w:cs="Times New Roman" w:asciiTheme="minorEastAsia" w:hAnsiTheme="minorEastAsia"/>
          <w:kern w:val="0"/>
          <w:sz w:val="24"/>
          <w:szCs w:val="28"/>
        </w:rPr>
        <w:t>选手编号</w:t>
      </w:r>
      <w:r>
        <w:rPr>
          <w:rFonts w:cs="Times New Roman" w:asciiTheme="minorEastAsia" w:hAnsiTheme="minorEastAsia"/>
          <w:kern w:val="0"/>
          <w:sz w:val="24"/>
          <w:szCs w:val="28"/>
        </w:rPr>
        <w:t>:</w:t>
      </w:r>
    </w:p>
    <w:tbl>
      <w:tblPr>
        <w:tblStyle w:val="5"/>
        <w:tblW w:w="9074" w:type="dxa"/>
        <w:jc w:val="center"/>
        <w:tblLayout w:type="fixed"/>
        <w:tblCellMar>
          <w:top w:w="0" w:type="dxa"/>
          <w:left w:w="108" w:type="dxa"/>
          <w:bottom w:w="0" w:type="dxa"/>
          <w:right w:w="108" w:type="dxa"/>
        </w:tblCellMar>
      </w:tblPr>
      <w:tblGrid>
        <w:gridCol w:w="1165"/>
        <w:gridCol w:w="1134"/>
        <w:gridCol w:w="5072"/>
        <w:gridCol w:w="851"/>
        <w:gridCol w:w="852"/>
      </w:tblGrid>
      <w:tr>
        <w:tblPrEx>
          <w:tblCellMar>
            <w:top w:w="0" w:type="dxa"/>
            <w:left w:w="108" w:type="dxa"/>
            <w:bottom w:w="0" w:type="dxa"/>
            <w:right w:w="108" w:type="dxa"/>
          </w:tblCellMar>
        </w:tblPrEx>
        <w:trPr>
          <w:trHeight w:val="794" w:hRule="atLeast"/>
          <w:jc w:val="center"/>
        </w:trPr>
        <w:tc>
          <w:tcPr>
            <w:tcW w:w="116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黑体" w:hAnsi="Times New Roman" w:eastAsia="黑体" w:cs="Times New Roman"/>
                <w:kern w:val="0"/>
                <w:sz w:val="24"/>
                <w:szCs w:val="24"/>
              </w:rPr>
            </w:pPr>
            <w:r>
              <w:rPr>
                <w:rFonts w:hint="eastAsia" w:ascii="黑体" w:hAnsi="宋体" w:eastAsia="黑体" w:cs="Times New Roman"/>
                <w:kern w:val="0"/>
                <w:sz w:val="24"/>
                <w:szCs w:val="24"/>
              </w:rPr>
              <w:t>项目</w:t>
            </w:r>
          </w:p>
        </w:tc>
        <w:tc>
          <w:tcPr>
            <w:tcW w:w="6206" w:type="dxa"/>
            <w:gridSpan w:val="2"/>
            <w:tcBorders>
              <w:top w:val="single" w:color="000000" w:sz="4" w:space="0"/>
              <w:left w:val="nil"/>
              <w:bottom w:val="single" w:color="000000" w:sz="4" w:space="0"/>
              <w:right w:val="single" w:color="000000" w:sz="4" w:space="0"/>
            </w:tcBorders>
            <w:vAlign w:val="center"/>
          </w:tcPr>
          <w:p>
            <w:pPr>
              <w:spacing w:line="300" w:lineRule="exact"/>
              <w:jc w:val="center"/>
              <w:rPr>
                <w:rFonts w:ascii="黑体" w:hAnsi="Times New Roman" w:eastAsia="黑体" w:cs="Times New Roman"/>
                <w:kern w:val="0"/>
                <w:sz w:val="24"/>
                <w:szCs w:val="24"/>
              </w:rPr>
            </w:pPr>
            <w:r>
              <w:rPr>
                <w:rFonts w:hint="eastAsia" w:ascii="黑体" w:hAnsi="宋体" w:eastAsia="黑体" w:cs="Times New Roman"/>
                <w:kern w:val="0"/>
                <w:sz w:val="24"/>
                <w:szCs w:val="24"/>
              </w:rPr>
              <w:t>评测要求</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黑体" w:hAnsi="宋体" w:eastAsia="黑体" w:cs="Times New Roman"/>
                <w:kern w:val="0"/>
                <w:sz w:val="24"/>
                <w:szCs w:val="24"/>
              </w:rPr>
            </w:pPr>
            <w:r>
              <w:rPr>
                <w:rFonts w:hint="eastAsia" w:ascii="黑体" w:hAnsi="宋体" w:eastAsia="黑体" w:cs="Times New Roman"/>
                <w:kern w:val="0"/>
                <w:sz w:val="24"/>
                <w:szCs w:val="24"/>
              </w:rPr>
              <w:t>分值</w:t>
            </w:r>
          </w:p>
          <w:p>
            <w:pPr>
              <w:spacing w:line="300" w:lineRule="exact"/>
              <w:jc w:val="center"/>
              <w:rPr>
                <w:rFonts w:ascii="黑体" w:hAnsi="Times New Roman" w:eastAsia="黑体" w:cs="Times New Roman"/>
                <w:kern w:val="0"/>
                <w:sz w:val="24"/>
                <w:szCs w:val="24"/>
              </w:rPr>
            </w:pPr>
            <w:r>
              <w:rPr>
                <w:rFonts w:hint="eastAsia" w:ascii="黑体" w:hAnsi="宋体" w:eastAsia="黑体" w:cs="Times New Roman"/>
                <w:kern w:val="0"/>
                <w:sz w:val="24"/>
                <w:szCs w:val="24"/>
              </w:rPr>
              <w:t>(75)</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center"/>
              <w:rPr>
                <w:rFonts w:ascii="黑体" w:hAnsi="Times New Roman" w:eastAsia="黑体" w:cs="Times New Roman"/>
                <w:kern w:val="0"/>
                <w:sz w:val="24"/>
                <w:szCs w:val="24"/>
              </w:rPr>
            </w:pPr>
            <w:r>
              <w:rPr>
                <w:rFonts w:hint="eastAsia" w:ascii="黑体" w:hAnsi="宋体" w:eastAsia="黑体" w:cs="Times New Roman"/>
                <w:kern w:val="0"/>
                <w:sz w:val="24"/>
                <w:szCs w:val="24"/>
              </w:rPr>
              <w:t xml:space="preserve">得分 </w:t>
            </w:r>
          </w:p>
        </w:tc>
      </w:tr>
      <w:tr>
        <w:tblPrEx>
          <w:tblCellMar>
            <w:top w:w="0" w:type="dxa"/>
            <w:left w:w="108" w:type="dxa"/>
            <w:bottom w:w="0" w:type="dxa"/>
            <w:right w:w="108" w:type="dxa"/>
          </w:tblCellMar>
        </w:tblPrEx>
        <w:trPr>
          <w:trHeight w:val="425" w:hRule="atLeast"/>
          <w:jc w:val="center"/>
        </w:trPr>
        <w:tc>
          <w:tcPr>
            <w:tcW w:w="1165" w:type="dxa"/>
            <w:vMerge w:val="restart"/>
            <w:tcBorders>
              <w:top w:val="nil"/>
              <w:left w:val="single" w:color="000000" w:sz="4" w:space="0"/>
              <w:bottom w:val="single" w:color="000000" w:sz="4" w:space="0"/>
              <w:right w:val="single" w:color="000000" w:sz="4" w:space="0"/>
            </w:tcBorders>
            <w:vAlign w:val="center"/>
          </w:tcPr>
          <w:p>
            <w:pPr>
              <w:spacing w:line="300" w:lineRule="exact"/>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课堂</w:t>
            </w:r>
          </w:p>
          <w:p>
            <w:pPr>
              <w:spacing w:line="300" w:lineRule="exact"/>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教学</w:t>
            </w:r>
          </w:p>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（75分）</w:t>
            </w:r>
          </w:p>
        </w:tc>
        <w:tc>
          <w:tcPr>
            <w:tcW w:w="1134"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教学</w:t>
            </w:r>
          </w:p>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内容</w:t>
            </w:r>
          </w:p>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（30分）</w:t>
            </w: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贯彻立德树人的具体要求，突出课程思政。</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6</w:t>
            </w:r>
          </w:p>
        </w:tc>
        <w:tc>
          <w:tcPr>
            <w:tcW w:w="852" w:type="dxa"/>
            <w:vMerge w:val="restart"/>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hAnsi="Times New Roman" w:eastAsia="仿宋_GB2312" w:cs="Times New Roman"/>
                <w:kern w:val="0"/>
                <w:sz w:val="24"/>
                <w:szCs w:val="24"/>
              </w:rPr>
            </w:pPr>
          </w:p>
          <w:p>
            <w:pPr>
              <w:spacing w:line="300" w:lineRule="exact"/>
              <w:jc w:val="left"/>
              <w:rPr>
                <w:rFonts w:ascii="仿宋_GB2312" w:hAnsi="Times New Roman" w:eastAsia="仿宋_GB2312" w:cs="Times New Roman"/>
                <w:kern w:val="0"/>
                <w:sz w:val="24"/>
                <w:szCs w:val="24"/>
              </w:rPr>
            </w:pPr>
          </w:p>
          <w:p>
            <w:pPr>
              <w:spacing w:line="300" w:lineRule="exact"/>
              <w:jc w:val="lef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　</w:t>
            </w:r>
          </w:p>
        </w:tc>
      </w:tr>
      <w:tr>
        <w:tblPrEx>
          <w:tblCellMar>
            <w:top w:w="0" w:type="dxa"/>
            <w:left w:w="108" w:type="dxa"/>
            <w:bottom w:w="0" w:type="dxa"/>
            <w:right w:w="108" w:type="dxa"/>
          </w:tblCellMar>
        </w:tblPrEx>
        <w:trPr>
          <w:trHeight w:val="425"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理论联系实际，符合学生的特点。</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6</w:t>
            </w:r>
          </w:p>
        </w:tc>
        <w:tc>
          <w:tcPr>
            <w:tcW w:w="852" w:type="dxa"/>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398"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注重学术性，内容充实，信息量充分，渗透专业思想，为教学目标服务。</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6</w:t>
            </w:r>
          </w:p>
        </w:tc>
        <w:tc>
          <w:tcPr>
            <w:tcW w:w="852" w:type="dxa"/>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425"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反映或联系学科发展新思想、新概念、新成果。</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3</w:t>
            </w:r>
          </w:p>
        </w:tc>
        <w:tc>
          <w:tcPr>
            <w:tcW w:w="852" w:type="dxa"/>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425"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spacing w:val="-16"/>
                <w:kern w:val="0"/>
                <w:sz w:val="24"/>
                <w:szCs w:val="24"/>
              </w:rPr>
            </w:pPr>
            <w:r>
              <w:rPr>
                <w:rFonts w:hint="eastAsia" w:ascii="仿宋_GB2312" w:hAnsi="宋体" w:eastAsia="仿宋_GB2312" w:cs="Times New Roman"/>
                <w:spacing w:val="-16"/>
                <w:kern w:val="0"/>
                <w:sz w:val="24"/>
                <w:szCs w:val="24"/>
              </w:rPr>
              <w:t>重点突出，条理清楚，内容承前启后，循序渐进。</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9</w:t>
            </w:r>
          </w:p>
        </w:tc>
        <w:tc>
          <w:tcPr>
            <w:tcW w:w="852" w:type="dxa"/>
            <w:vMerge w:val="continue"/>
            <w:tcBorders>
              <w:top w:val="single" w:color="000000" w:sz="4" w:space="0"/>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680"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1134"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教学</w:t>
            </w:r>
          </w:p>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组织</w:t>
            </w:r>
          </w:p>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（30分）</w:t>
            </w: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教学过程安排合理，方法运用灵活、恰当，教学设计方案体现完整。</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10</w:t>
            </w:r>
          </w:p>
        </w:tc>
        <w:tc>
          <w:tcPr>
            <w:tcW w:w="852" w:type="dxa"/>
            <w:vMerge w:val="restart"/>
            <w:tcBorders>
              <w:top w:val="nil"/>
              <w:left w:val="nil"/>
              <w:right w:val="single" w:color="000000" w:sz="4" w:space="0"/>
            </w:tcBorders>
            <w:vAlign w:val="center"/>
          </w:tcPr>
          <w:p>
            <w:pPr>
              <w:spacing w:line="300" w:lineRule="exact"/>
              <w:jc w:val="lef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　</w:t>
            </w:r>
          </w:p>
          <w:p>
            <w:pPr>
              <w:spacing w:line="300" w:lineRule="exact"/>
              <w:jc w:val="lef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　</w:t>
            </w:r>
          </w:p>
        </w:tc>
      </w:tr>
      <w:tr>
        <w:tblPrEx>
          <w:tblCellMar>
            <w:top w:w="0" w:type="dxa"/>
            <w:left w:w="108" w:type="dxa"/>
            <w:bottom w:w="0" w:type="dxa"/>
            <w:right w:w="108" w:type="dxa"/>
          </w:tblCellMar>
        </w:tblPrEx>
        <w:trPr>
          <w:trHeight w:val="410"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启发性强，能有效调动学生思维和学习积极性。</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10</w:t>
            </w:r>
          </w:p>
        </w:tc>
        <w:tc>
          <w:tcPr>
            <w:tcW w:w="852" w:type="dxa"/>
            <w:vMerge w:val="continue"/>
            <w:tcBorders>
              <w:left w:val="nil"/>
              <w:right w:val="single" w:color="000000" w:sz="4" w:space="0"/>
            </w:tcBorders>
            <w:vAlign w:val="center"/>
          </w:tcPr>
          <w:p>
            <w:pPr>
              <w:widowControl/>
              <w:jc w:val="left"/>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410"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教学时间安排合理，课堂应变能力强。</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3</w:t>
            </w:r>
          </w:p>
        </w:tc>
        <w:tc>
          <w:tcPr>
            <w:tcW w:w="852" w:type="dxa"/>
            <w:vMerge w:val="continue"/>
            <w:tcBorders>
              <w:left w:val="nil"/>
              <w:right w:val="single" w:color="000000" w:sz="4" w:space="0"/>
            </w:tcBorders>
            <w:vAlign w:val="center"/>
          </w:tcPr>
          <w:p>
            <w:pPr>
              <w:spacing w:line="300" w:lineRule="exact"/>
              <w:jc w:val="left"/>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410"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熟练、有效地运用多媒体等现代教学手段。</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4</w:t>
            </w:r>
          </w:p>
        </w:tc>
        <w:tc>
          <w:tcPr>
            <w:tcW w:w="852" w:type="dxa"/>
            <w:vMerge w:val="continue"/>
            <w:tcBorders>
              <w:left w:val="nil"/>
              <w:right w:val="single" w:color="000000" w:sz="4" w:space="0"/>
            </w:tcBorders>
            <w:vAlign w:val="center"/>
          </w:tcPr>
          <w:p>
            <w:pPr>
              <w:spacing w:line="300" w:lineRule="exact"/>
              <w:jc w:val="left"/>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680"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spacing w:val="-16"/>
                <w:kern w:val="0"/>
                <w:sz w:val="24"/>
                <w:szCs w:val="24"/>
              </w:rPr>
            </w:pPr>
            <w:r>
              <w:rPr>
                <w:rFonts w:hint="eastAsia" w:ascii="仿宋_GB2312" w:hAnsi="宋体" w:eastAsia="仿宋_GB2312" w:cs="Times New Roman"/>
                <w:spacing w:val="-16"/>
                <w:kern w:val="0"/>
                <w:sz w:val="24"/>
                <w:szCs w:val="24"/>
              </w:rPr>
              <w:t>板书设计与教学内容紧密联系、结构合理，板书与多媒体相配合，简洁、工整、美观、大小适当。</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b/>
                <w:bCs/>
                <w:kern w:val="0"/>
                <w:sz w:val="24"/>
                <w:szCs w:val="24"/>
              </w:rPr>
            </w:pPr>
            <w:r>
              <w:rPr>
                <w:rFonts w:hint="eastAsia" w:ascii="仿宋_GB2312" w:hAnsi="宋体" w:eastAsia="仿宋_GB2312" w:cs="Times New Roman"/>
                <w:kern w:val="0"/>
                <w:sz w:val="24"/>
                <w:szCs w:val="24"/>
              </w:rPr>
              <w:t>3</w:t>
            </w:r>
          </w:p>
        </w:tc>
        <w:tc>
          <w:tcPr>
            <w:tcW w:w="852" w:type="dxa"/>
            <w:vMerge w:val="continue"/>
            <w:tcBorders>
              <w:left w:val="nil"/>
              <w:bottom w:val="single" w:color="000000" w:sz="4" w:space="0"/>
              <w:right w:val="single" w:color="000000" w:sz="4" w:space="0"/>
            </w:tcBorders>
            <w:vAlign w:val="center"/>
          </w:tcPr>
          <w:p>
            <w:pPr>
              <w:spacing w:line="300" w:lineRule="exact"/>
              <w:jc w:val="left"/>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680"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1134" w:type="dxa"/>
            <w:vMerge w:val="restart"/>
            <w:tcBorders>
              <w:top w:val="nil"/>
              <w:left w:val="nil"/>
              <w:bottom w:val="single" w:color="000000" w:sz="4" w:space="0"/>
              <w:right w:val="single" w:color="000000" w:sz="4" w:space="0"/>
            </w:tcBorders>
            <w:vAlign w:val="center"/>
          </w:tcPr>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语言</w:t>
            </w:r>
          </w:p>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教态</w:t>
            </w:r>
          </w:p>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（10分）</w:t>
            </w: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普通话讲课，语言清晰、流畅、准确、生动，语速节奏恰当。</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5</w:t>
            </w:r>
          </w:p>
        </w:tc>
        <w:tc>
          <w:tcPr>
            <w:tcW w:w="852" w:type="dxa"/>
            <w:vMerge w:val="restart"/>
            <w:tcBorders>
              <w:top w:val="nil"/>
              <w:left w:val="nil"/>
              <w:right w:val="single" w:color="000000" w:sz="4" w:space="0"/>
            </w:tcBorders>
            <w:vAlign w:val="center"/>
          </w:tcPr>
          <w:p>
            <w:pPr>
              <w:spacing w:line="300" w:lineRule="exact"/>
              <w:jc w:val="left"/>
              <w:rPr>
                <w:rFonts w:ascii="仿宋_GB2312" w:hAnsi="Times New Roman" w:eastAsia="仿宋_GB2312" w:cs="Times New Roman"/>
                <w:kern w:val="0"/>
                <w:sz w:val="24"/>
                <w:szCs w:val="24"/>
              </w:rPr>
            </w:pPr>
          </w:p>
          <w:p>
            <w:pPr>
              <w:spacing w:line="300" w:lineRule="exact"/>
              <w:jc w:val="left"/>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425"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肢体语言运用合理、恰当，教态自然大方。</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3</w:t>
            </w:r>
          </w:p>
        </w:tc>
        <w:tc>
          <w:tcPr>
            <w:tcW w:w="852" w:type="dxa"/>
            <w:vMerge w:val="continue"/>
            <w:tcBorders>
              <w:left w:val="nil"/>
              <w:right w:val="single" w:color="000000" w:sz="4" w:space="0"/>
            </w:tcBorders>
            <w:vAlign w:val="center"/>
          </w:tcPr>
          <w:p>
            <w:pPr>
              <w:widowControl/>
              <w:jc w:val="left"/>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425"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教态仪表自然得体，精神饱满，亲和力强。</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2</w:t>
            </w:r>
          </w:p>
        </w:tc>
        <w:tc>
          <w:tcPr>
            <w:tcW w:w="852" w:type="dxa"/>
            <w:vMerge w:val="continue"/>
            <w:tcBorders>
              <w:left w:val="nil"/>
              <w:bottom w:val="single" w:color="000000" w:sz="4" w:space="0"/>
              <w:right w:val="single" w:color="000000" w:sz="4" w:space="0"/>
            </w:tcBorders>
            <w:vAlign w:val="center"/>
          </w:tcPr>
          <w:p>
            <w:pPr>
              <w:spacing w:line="300" w:lineRule="exact"/>
              <w:jc w:val="left"/>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1183" w:hRule="atLeast"/>
          <w:jc w:val="center"/>
        </w:trPr>
        <w:tc>
          <w:tcPr>
            <w:tcW w:w="11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4"/>
                <w:szCs w:val="24"/>
              </w:rPr>
            </w:pPr>
          </w:p>
        </w:tc>
        <w:tc>
          <w:tcPr>
            <w:tcW w:w="1134" w:type="dxa"/>
            <w:tcBorders>
              <w:top w:val="single" w:color="000000" w:sz="4" w:space="0"/>
              <w:left w:val="nil"/>
              <w:bottom w:val="single" w:color="000000" w:sz="4" w:space="0"/>
              <w:right w:val="nil"/>
            </w:tcBorders>
            <w:vAlign w:val="center"/>
          </w:tcPr>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教学</w:t>
            </w:r>
          </w:p>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特色</w:t>
            </w:r>
          </w:p>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（5分）</w:t>
            </w:r>
          </w:p>
        </w:tc>
        <w:tc>
          <w:tcPr>
            <w:tcW w:w="5072"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Times New Roman" w:eastAsia="仿宋_GB2312" w:cs="Times New Roman"/>
                <w:spacing w:val="-16"/>
                <w:kern w:val="0"/>
                <w:sz w:val="24"/>
                <w:szCs w:val="24"/>
              </w:rPr>
            </w:pPr>
            <w:r>
              <w:rPr>
                <w:rFonts w:hint="eastAsia" w:ascii="仿宋_GB2312" w:hAnsi="宋体" w:eastAsia="仿宋_GB2312" w:cs="Times New Roman"/>
                <w:spacing w:val="-16"/>
                <w:kern w:val="0"/>
                <w:sz w:val="24"/>
                <w:szCs w:val="24"/>
              </w:rPr>
              <w:t>教学理念先进、风格突出、感染力强、教学效果好。</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5</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hAnsi="Times New Roman" w:eastAsia="仿宋_GB2312" w:cs="Times New Roman"/>
                <w:kern w:val="0"/>
                <w:sz w:val="24"/>
                <w:szCs w:val="24"/>
              </w:rPr>
            </w:pPr>
          </w:p>
        </w:tc>
      </w:tr>
      <w:tr>
        <w:tblPrEx>
          <w:tblCellMar>
            <w:top w:w="0" w:type="dxa"/>
            <w:left w:w="108" w:type="dxa"/>
            <w:bottom w:w="0" w:type="dxa"/>
            <w:right w:w="108" w:type="dxa"/>
          </w:tblCellMar>
        </w:tblPrEx>
        <w:trPr>
          <w:trHeight w:val="687" w:hRule="atLeast"/>
          <w:jc w:val="center"/>
        </w:trPr>
        <w:tc>
          <w:tcPr>
            <w:tcW w:w="2299"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评委签名</w:t>
            </w:r>
          </w:p>
        </w:tc>
        <w:tc>
          <w:tcPr>
            <w:tcW w:w="5072" w:type="dxa"/>
            <w:tcBorders>
              <w:top w:val="single" w:color="000000" w:sz="4" w:space="0"/>
              <w:left w:val="nil"/>
              <w:bottom w:val="single" w:color="000000" w:sz="4" w:space="0"/>
              <w:right w:val="single" w:color="000000" w:sz="4" w:space="0"/>
            </w:tcBorders>
            <w:vAlign w:val="center"/>
          </w:tcPr>
          <w:p>
            <w:pPr>
              <w:spacing w:line="300" w:lineRule="exact"/>
              <w:rPr>
                <w:rFonts w:ascii="仿宋_GB2312" w:hAnsi="Times New Roman" w:eastAsia="仿宋_GB2312" w:cs="Times New Roman"/>
                <w:kern w:val="0"/>
                <w:sz w:val="24"/>
                <w:szCs w:val="24"/>
              </w:rPr>
            </w:pP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合计得分</w:t>
            </w:r>
          </w:p>
        </w:tc>
        <w:tc>
          <w:tcPr>
            <w:tcW w:w="852"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hAnsi="Times New Roman" w:eastAsia="仿宋_GB2312" w:cs="Times New Roman"/>
                <w:kern w:val="0"/>
                <w:sz w:val="24"/>
                <w:szCs w:val="24"/>
              </w:rPr>
            </w:pPr>
          </w:p>
        </w:tc>
      </w:tr>
    </w:tbl>
    <w:p>
      <w:pPr>
        <w:jc w:val="left"/>
        <w:rPr>
          <w:rFonts w:cs="宋体" w:asciiTheme="minorEastAsia" w:hAnsiTheme="minorEastAsia"/>
          <w:bCs/>
          <w:kern w:val="0"/>
          <w:sz w:val="28"/>
          <w:szCs w:val="28"/>
        </w:rPr>
      </w:pPr>
      <w:r>
        <w:rPr>
          <w:rFonts w:hint="eastAsia" w:cs="宋体" w:asciiTheme="minorEastAsia" w:hAnsiTheme="minorEastAsia"/>
          <w:bCs/>
          <w:kern w:val="0"/>
          <w:sz w:val="28"/>
          <w:szCs w:val="28"/>
        </w:rPr>
        <w:t>注：评委评分可保留小数点后两位。</w:t>
      </w:r>
    </w:p>
    <w:p>
      <w:pPr>
        <w:widowControl/>
        <w:spacing w:line="360" w:lineRule="auto"/>
        <w:jc w:val="center"/>
        <w:rPr>
          <w:rFonts w:cs="Times New Roman" w:asciiTheme="minorEastAsia" w:hAnsiTheme="minorEastAsia"/>
          <w:b/>
          <w:kern w:val="0"/>
          <w:sz w:val="32"/>
          <w:szCs w:val="32"/>
        </w:rPr>
      </w:pPr>
    </w:p>
    <w:p>
      <w:pPr>
        <w:widowControl/>
        <w:spacing w:line="400" w:lineRule="atLeast"/>
        <w:ind w:firstLine="120" w:firstLineChars="50"/>
        <w:rPr>
          <w:rFonts w:cs="Times New Roman" w:asciiTheme="minorEastAsia" w:hAnsiTheme="minorEastAsia"/>
          <w:kern w:val="0"/>
          <w:sz w:val="24"/>
          <w:szCs w:val="28"/>
        </w:rPr>
      </w:pPr>
    </w:p>
    <w:p>
      <w:pPr>
        <w:widowControl/>
        <w:jc w:val="left"/>
        <w:rPr>
          <w:rFonts w:ascii="楷体" w:hAnsi="楷体" w:eastAsia="楷体" w:cs="楷体"/>
          <w:kern w:val="0"/>
          <w:sz w:val="28"/>
          <w:szCs w:val="30"/>
        </w:rPr>
      </w:pPr>
      <w:r>
        <w:rPr>
          <w:rFonts w:ascii="楷体" w:hAnsi="楷体" w:eastAsia="楷体" w:cs="楷体"/>
          <w:kern w:val="0"/>
          <w:sz w:val="28"/>
          <w:szCs w:val="30"/>
        </w:rPr>
        <w:br w:type="page"/>
      </w:r>
    </w:p>
    <w:p>
      <w:pPr>
        <w:widowControl/>
        <w:adjustRightInd w:val="0"/>
        <w:snapToGrid w:val="0"/>
        <w:rPr>
          <w:rFonts w:ascii="楷体" w:hAnsi="楷体" w:eastAsia="楷体" w:cs="楷体"/>
          <w:kern w:val="0"/>
          <w:sz w:val="28"/>
          <w:szCs w:val="30"/>
        </w:rPr>
      </w:pPr>
      <w:r>
        <w:rPr>
          <w:rFonts w:hint="eastAsia" w:ascii="楷体" w:hAnsi="楷体" w:eastAsia="楷体" w:cs="楷体"/>
          <w:kern w:val="0"/>
          <w:sz w:val="28"/>
          <w:szCs w:val="30"/>
        </w:rPr>
        <w:t>附件</w:t>
      </w:r>
      <w:r>
        <w:rPr>
          <w:rFonts w:ascii="楷体" w:hAnsi="楷体" w:eastAsia="楷体" w:cs="楷体"/>
          <w:kern w:val="0"/>
          <w:sz w:val="28"/>
          <w:szCs w:val="30"/>
        </w:rPr>
        <w:t>6</w:t>
      </w:r>
    </w:p>
    <w:p>
      <w:pPr>
        <w:snapToGrid w:val="0"/>
        <w:jc w:val="center"/>
        <w:rPr>
          <w:rFonts w:cs="Times New Roman" w:asciiTheme="minorEastAsia" w:hAnsiTheme="minorEastAsia"/>
          <w:b/>
          <w:bCs/>
          <w:kern w:val="0"/>
          <w:sz w:val="36"/>
          <w:szCs w:val="36"/>
        </w:rPr>
      </w:pPr>
      <w:r>
        <w:rPr>
          <w:rFonts w:hint="eastAsia" w:cs="Times New Roman" w:asciiTheme="minorEastAsia" w:hAnsiTheme="minorEastAsia"/>
          <w:b/>
          <w:bCs/>
          <w:kern w:val="0"/>
          <w:sz w:val="36"/>
          <w:szCs w:val="36"/>
        </w:rPr>
        <w:t>课程思政实施情况评分表</w:t>
      </w:r>
    </w:p>
    <w:p>
      <w:pPr>
        <w:widowControl/>
        <w:spacing w:line="560" w:lineRule="exact"/>
        <w:rPr>
          <w:rFonts w:cs="Times New Roman" w:asciiTheme="minorEastAsia" w:hAnsiTheme="minorEastAsia"/>
          <w:kern w:val="0"/>
          <w:sz w:val="28"/>
          <w:szCs w:val="28"/>
        </w:rPr>
      </w:pPr>
    </w:p>
    <w:p>
      <w:pPr>
        <w:widowControl/>
        <w:spacing w:line="400" w:lineRule="atLeast"/>
        <w:rPr>
          <w:rFonts w:cs="Times New Roman" w:asciiTheme="minorEastAsia" w:hAnsiTheme="minorEastAsia"/>
          <w:kern w:val="0"/>
          <w:sz w:val="28"/>
          <w:szCs w:val="28"/>
          <w:u w:val="single"/>
        </w:rPr>
      </w:pPr>
      <w:r>
        <w:rPr>
          <w:rFonts w:hint="eastAsia" w:cs="Times New Roman" w:asciiTheme="minorEastAsia" w:hAnsiTheme="minorEastAsia"/>
          <w:kern w:val="0"/>
          <w:sz w:val="28"/>
          <w:szCs w:val="28"/>
        </w:rPr>
        <w:t>选手编号：</w:t>
      </w:r>
    </w:p>
    <w:tbl>
      <w:tblPr>
        <w:tblStyle w:val="5"/>
        <w:tblW w:w="8850" w:type="dxa"/>
        <w:jc w:val="center"/>
        <w:tblLayout w:type="fixed"/>
        <w:tblCellMar>
          <w:top w:w="0" w:type="dxa"/>
          <w:left w:w="108" w:type="dxa"/>
          <w:bottom w:w="0" w:type="dxa"/>
          <w:right w:w="108" w:type="dxa"/>
        </w:tblCellMar>
      </w:tblPr>
      <w:tblGrid>
        <w:gridCol w:w="988"/>
        <w:gridCol w:w="5953"/>
        <w:gridCol w:w="916"/>
        <w:gridCol w:w="993"/>
      </w:tblGrid>
      <w:tr>
        <w:tblPrEx>
          <w:tblCellMar>
            <w:top w:w="0" w:type="dxa"/>
            <w:left w:w="108" w:type="dxa"/>
            <w:bottom w:w="0" w:type="dxa"/>
            <w:right w:w="108" w:type="dxa"/>
          </w:tblCellMar>
        </w:tblPrEx>
        <w:trPr>
          <w:trHeight w:val="854"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黑体" w:hAnsi="Times New Roman" w:eastAsia="黑体" w:cs="Times New Roman"/>
                <w:kern w:val="0"/>
                <w:sz w:val="28"/>
                <w:szCs w:val="28"/>
              </w:rPr>
            </w:pPr>
            <w:r>
              <w:rPr>
                <w:rFonts w:hint="eastAsia" w:ascii="黑体" w:hAnsi="宋体" w:eastAsia="黑体" w:cs="Times New Roman"/>
                <w:kern w:val="0"/>
                <w:sz w:val="28"/>
                <w:szCs w:val="28"/>
              </w:rPr>
              <w:t>项目</w:t>
            </w:r>
          </w:p>
        </w:tc>
        <w:tc>
          <w:tcPr>
            <w:tcW w:w="5953" w:type="dxa"/>
            <w:tcBorders>
              <w:top w:val="single" w:color="000000" w:sz="4" w:space="0"/>
              <w:left w:val="nil"/>
              <w:bottom w:val="single" w:color="000000" w:sz="4" w:space="0"/>
              <w:right w:val="single" w:color="000000" w:sz="4" w:space="0"/>
            </w:tcBorders>
            <w:vAlign w:val="center"/>
          </w:tcPr>
          <w:p>
            <w:pPr>
              <w:spacing w:line="480" w:lineRule="exact"/>
              <w:jc w:val="center"/>
              <w:rPr>
                <w:rFonts w:ascii="黑体" w:hAnsi="Times New Roman" w:eastAsia="黑体" w:cs="Times New Roman"/>
                <w:kern w:val="0"/>
                <w:sz w:val="28"/>
                <w:szCs w:val="28"/>
              </w:rPr>
            </w:pPr>
            <w:r>
              <w:rPr>
                <w:rFonts w:hint="eastAsia" w:ascii="黑体" w:hAnsi="宋体" w:eastAsia="黑体" w:cs="Times New Roman"/>
                <w:kern w:val="0"/>
                <w:sz w:val="28"/>
                <w:szCs w:val="28"/>
              </w:rPr>
              <w:t>评测要求</w:t>
            </w:r>
          </w:p>
        </w:tc>
        <w:tc>
          <w:tcPr>
            <w:tcW w:w="916" w:type="dxa"/>
            <w:tcBorders>
              <w:top w:val="single" w:color="000000" w:sz="4" w:space="0"/>
              <w:left w:val="nil"/>
              <w:bottom w:val="single" w:color="000000" w:sz="4" w:space="0"/>
              <w:right w:val="single" w:color="000000" w:sz="4" w:space="0"/>
            </w:tcBorders>
            <w:vAlign w:val="center"/>
          </w:tcPr>
          <w:p>
            <w:pPr>
              <w:spacing w:line="480" w:lineRule="exact"/>
              <w:jc w:val="center"/>
              <w:rPr>
                <w:rFonts w:ascii="黑体" w:hAnsi="宋体" w:eastAsia="黑体" w:cs="Times New Roman"/>
                <w:kern w:val="0"/>
                <w:sz w:val="28"/>
                <w:szCs w:val="28"/>
              </w:rPr>
            </w:pPr>
            <w:r>
              <w:rPr>
                <w:rFonts w:hint="eastAsia" w:ascii="黑体" w:hAnsi="宋体" w:eastAsia="黑体" w:cs="Times New Roman"/>
                <w:kern w:val="0"/>
                <w:sz w:val="28"/>
                <w:szCs w:val="28"/>
              </w:rPr>
              <w:t>分值</w:t>
            </w:r>
          </w:p>
          <w:p>
            <w:pPr>
              <w:spacing w:line="480" w:lineRule="exact"/>
              <w:ind w:left="-172" w:leftChars="-82" w:right="-183" w:rightChars="-87"/>
              <w:jc w:val="center"/>
              <w:rPr>
                <w:rFonts w:ascii="黑体" w:hAnsi="Times New Roman" w:eastAsia="黑体" w:cs="Times New Roman"/>
                <w:kern w:val="0"/>
                <w:sz w:val="28"/>
                <w:szCs w:val="28"/>
              </w:rPr>
            </w:pPr>
            <w:r>
              <w:rPr>
                <w:rFonts w:hint="eastAsia" w:ascii="黑体" w:hAnsi="宋体" w:eastAsia="黑体" w:cs="Times New Roman"/>
                <w:kern w:val="0"/>
                <w:sz w:val="28"/>
                <w:szCs w:val="28"/>
              </w:rPr>
              <w:t>（50）</w:t>
            </w:r>
          </w:p>
        </w:tc>
        <w:tc>
          <w:tcPr>
            <w:tcW w:w="993" w:type="dxa"/>
            <w:tcBorders>
              <w:top w:val="single" w:color="000000" w:sz="4" w:space="0"/>
              <w:left w:val="nil"/>
              <w:bottom w:val="single" w:color="000000" w:sz="4" w:space="0"/>
              <w:right w:val="single" w:color="000000" w:sz="4" w:space="0"/>
            </w:tcBorders>
            <w:vAlign w:val="center"/>
          </w:tcPr>
          <w:p>
            <w:pPr>
              <w:spacing w:line="480" w:lineRule="exact"/>
              <w:jc w:val="center"/>
              <w:rPr>
                <w:rFonts w:ascii="黑体" w:hAnsi="Times New Roman" w:eastAsia="黑体" w:cs="Times New Roman"/>
                <w:kern w:val="0"/>
                <w:sz w:val="28"/>
                <w:szCs w:val="28"/>
              </w:rPr>
            </w:pPr>
            <w:r>
              <w:rPr>
                <w:rFonts w:hint="eastAsia" w:ascii="黑体" w:hAnsi="宋体" w:eastAsia="黑体" w:cs="Times New Roman"/>
                <w:kern w:val="0"/>
                <w:sz w:val="28"/>
                <w:szCs w:val="28"/>
              </w:rPr>
              <w:t>得分</w:t>
            </w:r>
          </w:p>
        </w:tc>
      </w:tr>
      <w:tr>
        <w:tblPrEx>
          <w:tblCellMar>
            <w:top w:w="0" w:type="dxa"/>
            <w:left w:w="108" w:type="dxa"/>
            <w:bottom w:w="0" w:type="dxa"/>
            <w:right w:w="108" w:type="dxa"/>
          </w:tblCellMar>
        </w:tblPrEx>
        <w:trPr>
          <w:trHeight w:val="20" w:hRule="atLeast"/>
          <w:jc w:val="center"/>
        </w:trPr>
        <w:tc>
          <w:tcPr>
            <w:tcW w:w="988" w:type="dxa"/>
            <w:vMerge w:val="restart"/>
            <w:tcBorders>
              <w:top w:val="nil"/>
              <w:left w:val="single" w:color="000000" w:sz="4" w:space="0"/>
              <w:bottom w:val="single" w:color="000000" w:sz="4" w:space="0"/>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课程思政融合</w:t>
            </w:r>
            <w:r>
              <w:rPr>
                <w:rFonts w:hint="eastAsia" w:ascii="仿宋_GB2312" w:hAnsi="宋体" w:eastAsia="仿宋_GB2312" w:cs="Times New Roman"/>
                <w:kern w:val="0"/>
                <w:sz w:val="24"/>
                <w:szCs w:val="24"/>
              </w:rPr>
              <w:t>（50分）</w:t>
            </w:r>
            <w:r>
              <w:rPr>
                <w:rFonts w:hint="eastAsia" w:ascii="仿宋_GB2312" w:hAnsi="宋体" w:eastAsia="仿宋_GB2312" w:cs="Times New Roman"/>
                <w:kern w:val="0"/>
                <w:sz w:val="28"/>
                <w:szCs w:val="28"/>
              </w:rPr>
              <w:t xml:space="preserve">     </w:t>
            </w:r>
          </w:p>
        </w:tc>
        <w:tc>
          <w:tcPr>
            <w:tcW w:w="5953" w:type="dxa"/>
            <w:tcBorders>
              <w:top w:val="nil"/>
              <w:left w:val="nil"/>
              <w:bottom w:val="single" w:color="000000" w:sz="4" w:space="0"/>
              <w:right w:val="single" w:color="000000" w:sz="4" w:space="0"/>
            </w:tcBorders>
            <w:vAlign w:val="center"/>
          </w:tcPr>
          <w:p>
            <w:pPr>
              <w:rPr>
                <w:rFonts w:ascii="仿宋_GB2312" w:hAnsi="宋体" w:eastAsia="仿宋_GB2312" w:cs="Times New Roman"/>
                <w:kern w:val="0"/>
                <w:sz w:val="22"/>
                <w:szCs w:val="24"/>
              </w:rPr>
            </w:pPr>
            <w:r>
              <w:rPr>
                <w:rFonts w:hint="eastAsia" w:ascii="仿宋_GB2312" w:hAnsi="宋体" w:eastAsia="仿宋_GB2312" w:cs="Times New Roman"/>
                <w:kern w:val="0"/>
                <w:sz w:val="22"/>
                <w:szCs w:val="24"/>
              </w:rPr>
              <w:t>文学、历史学、哲学类课程要帮助学生掌握马克思主义世界观和方法论，从历史与现实、理论与实践等相结合的维度深刻理解习近平新时代中国特色社会主义思想。</w:t>
            </w:r>
          </w:p>
        </w:tc>
        <w:tc>
          <w:tcPr>
            <w:tcW w:w="916" w:type="dxa"/>
            <w:vMerge w:val="restart"/>
            <w:tcBorders>
              <w:top w:val="nil"/>
              <w:left w:val="nil"/>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50</w:t>
            </w:r>
          </w:p>
        </w:tc>
        <w:tc>
          <w:tcPr>
            <w:tcW w:w="993" w:type="dxa"/>
            <w:vMerge w:val="restart"/>
            <w:tcBorders>
              <w:top w:val="nil"/>
              <w:left w:val="nil"/>
              <w:right w:val="single" w:color="000000" w:sz="4" w:space="0"/>
            </w:tcBorders>
            <w:vAlign w:val="center"/>
          </w:tcPr>
          <w:p>
            <w:pPr>
              <w:spacing w:line="480" w:lineRule="exact"/>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　</w:t>
            </w:r>
          </w:p>
          <w:p>
            <w:pPr>
              <w:spacing w:line="480" w:lineRule="exact"/>
              <w:jc w:val="lef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　</w:t>
            </w:r>
          </w:p>
        </w:tc>
      </w:tr>
      <w:tr>
        <w:tblPrEx>
          <w:tblCellMar>
            <w:top w:w="0" w:type="dxa"/>
            <w:left w:w="108" w:type="dxa"/>
            <w:bottom w:w="0" w:type="dxa"/>
            <w:right w:w="108" w:type="dxa"/>
          </w:tblCellMar>
        </w:tblPrEx>
        <w:trPr>
          <w:trHeight w:val="20" w:hRule="atLeast"/>
          <w:jc w:val="center"/>
        </w:trPr>
        <w:tc>
          <w:tcPr>
            <w:tcW w:w="988" w:type="dxa"/>
            <w:vMerge w:val="continue"/>
            <w:tcBorders>
              <w:top w:val="nil"/>
              <w:left w:val="single" w:color="000000" w:sz="4" w:space="0"/>
              <w:bottom w:val="single" w:color="000000" w:sz="4" w:space="0"/>
              <w:right w:val="single" w:color="000000" w:sz="4" w:space="0"/>
            </w:tcBorders>
            <w:vAlign w:val="center"/>
          </w:tcPr>
          <w:p>
            <w:pPr>
              <w:spacing w:line="480" w:lineRule="exact"/>
              <w:jc w:val="center"/>
              <w:rPr>
                <w:rFonts w:ascii="仿宋_GB2312" w:hAnsi="宋体" w:eastAsia="仿宋_GB2312" w:cs="Times New Roman"/>
                <w:kern w:val="0"/>
                <w:sz w:val="28"/>
                <w:szCs w:val="28"/>
              </w:rPr>
            </w:pPr>
          </w:p>
        </w:tc>
        <w:tc>
          <w:tcPr>
            <w:tcW w:w="5953" w:type="dxa"/>
            <w:tcBorders>
              <w:top w:val="nil"/>
              <w:left w:val="nil"/>
              <w:bottom w:val="single" w:color="000000" w:sz="4" w:space="0"/>
              <w:right w:val="single" w:color="000000" w:sz="4" w:space="0"/>
            </w:tcBorders>
            <w:vAlign w:val="center"/>
          </w:tcPr>
          <w:p>
            <w:pPr>
              <w:rPr>
                <w:rFonts w:ascii="仿宋_GB2312" w:hAnsi="宋体" w:eastAsia="仿宋_GB2312" w:cs="Times New Roman"/>
                <w:kern w:val="0"/>
                <w:sz w:val="22"/>
                <w:szCs w:val="24"/>
              </w:rPr>
            </w:pPr>
            <w:r>
              <w:rPr>
                <w:rFonts w:hint="eastAsia" w:ascii="仿宋_GB2312" w:hAnsi="宋体" w:eastAsia="仿宋_GB2312" w:cs="Times New Roman"/>
                <w:kern w:val="0"/>
                <w:sz w:val="22"/>
                <w:szCs w:val="24"/>
              </w:rPr>
              <w:t>经济学、管理学、法学类课程要坚持以马克思主义为指导，帮助学生了解相关专业和行业领域的国家战略、法律法规和相关政策，培育学生经世济民、诚信服务、德法兼修的职业素养。</w:t>
            </w:r>
          </w:p>
        </w:tc>
        <w:tc>
          <w:tcPr>
            <w:tcW w:w="916" w:type="dxa"/>
            <w:vMerge w:val="continue"/>
            <w:tcBorders>
              <w:left w:val="nil"/>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p>
        </w:tc>
        <w:tc>
          <w:tcPr>
            <w:tcW w:w="993" w:type="dxa"/>
            <w:vMerge w:val="continue"/>
            <w:tcBorders>
              <w:left w:val="nil"/>
              <w:right w:val="single" w:color="000000" w:sz="4" w:space="0"/>
            </w:tcBorders>
            <w:vAlign w:val="center"/>
          </w:tcPr>
          <w:p>
            <w:pPr>
              <w:spacing w:line="480" w:lineRule="exact"/>
              <w:jc w:val="left"/>
              <w:rPr>
                <w:rFonts w:ascii="仿宋_GB2312" w:hAnsi="宋体" w:eastAsia="仿宋_GB2312" w:cs="Times New Roman"/>
                <w:kern w:val="0"/>
                <w:sz w:val="28"/>
                <w:szCs w:val="28"/>
              </w:rPr>
            </w:pPr>
          </w:p>
        </w:tc>
      </w:tr>
      <w:tr>
        <w:tblPrEx>
          <w:tblCellMar>
            <w:top w:w="0" w:type="dxa"/>
            <w:left w:w="108" w:type="dxa"/>
            <w:bottom w:w="0" w:type="dxa"/>
            <w:right w:w="108" w:type="dxa"/>
          </w:tblCellMar>
        </w:tblPrEx>
        <w:trPr>
          <w:trHeight w:val="20" w:hRule="atLeast"/>
          <w:jc w:val="center"/>
        </w:trPr>
        <w:tc>
          <w:tcPr>
            <w:tcW w:w="98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8"/>
                <w:szCs w:val="28"/>
              </w:rPr>
            </w:pPr>
          </w:p>
        </w:tc>
        <w:tc>
          <w:tcPr>
            <w:tcW w:w="5953" w:type="dxa"/>
            <w:tcBorders>
              <w:top w:val="nil"/>
              <w:left w:val="nil"/>
              <w:bottom w:val="single" w:color="000000" w:sz="4" w:space="0"/>
              <w:right w:val="single" w:color="000000" w:sz="4" w:space="0"/>
            </w:tcBorders>
            <w:vAlign w:val="center"/>
          </w:tcPr>
          <w:p>
            <w:pPr>
              <w:rPr>
                <w:rFonts w:ascii="仿宋_GB2312" w:hAnsi="宋体" w:eastAsia="仿宋_GB2312" w:cs="Times New Roman"/>
                <w:kern w:val="0"/>
                <w:sz w:val="22"/>
                <w:szCs w:val="24"/>
              </w:rPr>
            </w:pPr>
            <w:r>
              <w:rPr>
                <w:rFonts w:hint="eastAsia" w:ascii="仿宋_GB2312" w:hAnsi="宋体" w:eastAsia="仿宋_GB2312" w:cs="Times New Roman"/>
                <w:kern w:val="0"/>
                <w:sz w:val="22"/>
                <w:szCs w:val="24"/>
              </w:rPr>
              <w:t>理学类课程要加强科学精神培养、科学思维方法训练和科学伦理教育，培养学生探索未知、追求真理、勇攀科学高峰的责任感和使命感。</w:t>
            </w:r>
          </w:p>
        </w:tc>
        <w:tc>
          <w:tcPr>
            <w:tcW w:w="916" w:type="dxa"/>
            <w:vMerge w:val="continue"/>
            <w:tcBorders>
              <w:left w:val="nil"/>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p>
        </w:tc>
        <w:tc>
          <w:tcPr>
            <w:tcW w:w="993" w:type="dxa"/>
            <w:vMerge w:val="continue"/>
            <w:tcBorders>
              <w:left w:val="nil"/>
              <w:right w:val="single" w:color="000000" w:sz="4" w:space="0"/>
            </w:tcBorders>
            <w:vAlign w:val="center"/>
          </w:tcPr>
          <w:p>
            <w:pPr>
              <w:spacing w:line="480" w:lineRule="exact"/>
              <w:jc w:val="left"/>
              <w:rPr>
                <w:rFonts w:ascii="仿宋_GB2312" w:hAnsi="Times New Roman" w:eastAsia="仿宋_GB2312" w:cs="Times New Roman"/>
                <w:kern w:val="0"/>
                <w:sz w:val="28"/>
                <w:szCs w:val="28"/>
              </w:rPr>
            </w:pPr>
          </w:p>
        </w:tc>
      </w:tr>
      <w:tr>
        <w:tblPrEx>
          <w:tblCellMar>
            <w:top w:w="0" w:type="dxa"/>
            <w:left w:w="108" w:type="dxa"/>
            <w:bottom w:w="0" w:type="dxa"/>
            <w:right w:w="108" w:type="dxa"/>
          </w:tblCellMar>
        </w:tblPrEx>
        <w:trPr>
          <w:trHeight w:val="942" w:hRule="atLeast"/>
          <w:jc w:val="center"/>
        </w:trPr>
        <w:tc>
          <w:tcPr>
            <w:tcW w:w="98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8"/>
                <w:szCs w:val="28"/>
              </w:rPr>
            </w:pPr>
          </w:p>
        </w:tc>
        <w:tc>
          <w:tcPr>
            <w:tcW w:w="5953" w:type="dxa"/>
            <w:tcBorders>
              <w:top w:val="nil"/>
              <w:left w:val="nil"/>
              <w:bottom w:val="single" w:color="000000" w:sz="4" w:space="0"/>
              <w:right w:val="single" w:color="000000" w:sz="4" w:space="0"/>
            </w:tcBorders>
            <w:vAlign w:val="center"/>
          </w:tcPr>
          <w:p>
            <w:pPr>
              <w:rPr>
                <w:rFonts w:ascii="仿宋_GB2312" w:hAnsi="宋体" w:eastAsia="仿宋_GB2312" w:cs="Times New Roman"/>
                <w:kern w:val="0"/>
                <w:sz w:val="22"/>
                <w:szCs w:val="24"/>
              </w:rPr>
            </w:pPr>
            <w:r>
              <w:rPr>
                <w:rFonts w:hint="eastAsia" w:ascii="仿宋_GB2312" w:hAnsi="宋体" w:eastAsia="仿宋_GB2312" w:cs="Times New Roman"/>
                <w:kern w:val="0"/>
                <w:sz w:val="22"/>
                <w:szCs w:val="24"/>
              </w:rPr>
              <w:t>工学类课程要强化学生工程伦理教育，培养学生精益求精的大国工匠精神，激发学生科技报国的家国情怀和使命担当。</w:t>
            </w:r>
          </w:p>
        </w:tc>
        <w:tc>
          <w:tcPr>
            <w:tcW w:w="916" w:type="dxa"/>
            <w:vMerge w:val="continue"/>
            <w:tcBorders>
              <w:left w:val="nil"/>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p>
        </w:tc>
        <w:tc>
          <w:tcPr>
            <w:tcW w:w="993" w:type="dxa"/>
            <w:vMerge w:val="continue"/>
            <w:tcBorders>
              <w:left w:val="nil"/>
              <w:right w:val="single" w:color="000000" w:sz="4" w:space="0"/>
            </w:tcBorders>
            <w:vAlign w:val="center"/>
          </w:tcPr>
          <w:p>
            <w:pPr>
              <w:spacing w:line="480" w:lineRule="exact"/>
              <w:jc w:val="left"/>
              <w:rPr>
                <w:rFonts w:ascii="仿宋_GB2312" w:hAnsi="Times New Roman" w:eastAsia="仿宋_GB2312" w:cs="Times New Roman"/>
                <w:kern w:val="0"/>
                <w:sz w:val="28"/>
                <w:szCs w:val="28"/>
              </w:rPr>
            </w:pPr>
          </w:p>
        </w:tc>
      </w:tr>
      <w:tr>
        <w:tblPrEx>
          <w:tblCellMar>
            <w:top w:w="0" w:type="dxa"/>
            <w:left w:w="108" w:type="dxa"/>
            <w:bottom w:w="0" w:type="dxa"/>
            <w:right w:w="108" w:type="dxa"/>
          </w:tblCellMar>
        </w:tblPrEx>
        <w:trPr>
          <w:trHeight w:val="20" w:hRule="atLeast"/>
          <w:jc w:val="center"/>
        </w:trPr>
        <w:tc>
          <w:tcPr>
            <w:tcW w:w="98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8"/>
                <w:szCs w:val="28"/>
              </w:rPr>
            </w:pPr>
          </w:p>
        </w:tc>
        <w:tc>
          <w:tcPr>
            <w:tcW w:w="5953" w:type="dxa"/>
            <w:tcBorders>
              <w:top w:val="nil"/>
              <w:left w:val="nil"/>
              <w:bottom w:val="single" w:color="000000" w:sz="4" w:space="0"/>
              <w:right w:val="single" w:color="000000" w:sz="4" w:space="0"/>
            </w:tcBorders>
            <w:vAlign w:val="center"/>
          </w:tcPr>
          <w:p>
            <w:pPr>
              <w:rPr>
                <w:rFonts w:ascii="仿宋_GB2312" w:hAnsi="宋体" w:eastAsia="仿宋_GB2312" w:cs="Times New Roman"/>
                <w:kern w:val="0"/>
                <w:sz w:val="22"/>
                <w:szCs w:val="24"/>
              </w:rPr>
            </w:pPr>
            <w:r>
              <w:rPr>
                <w:rFonts w:hint="eastAsia" w:ascii="仿宋_GB2312" w:hAnsi="宋体" w:eastAsia="仿宋_GB2312" w:cs="Times New Roman"/>
                <w:kern w:val="0"/>
                <w:sz w:val="22"/>
                <w:szCs w:val="24"/>
              </w:rPr>
              <w:t>艺术类课程要教育引导学生立足时代、扎根人民、深入生活、服务大众，树立正确的艺术观和创作观，坚持以美育人、以美化人，自觉传承和弘扬中华优秀传统文化，积极弘扬中华美育精神。</w:t>
            </w:r>
          </w:p>
        </w:tc>
        <w:tc>
          <w:tcPr>
            <w:tcW w:w="916" w:type="dxa"/>
            <w:vMerge w:val="continue"/>
            <w:tcBorders>
              <w:left w:val="nil"/>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p>
        </w:tc>
        <w:tc>
          <w:tcPr>
            <w:tcW w:w="993" w:type="dxa"/>
            <w:vMerge w:val="continue"/>
            <w:tcBorders>
              <w:left w:val="nil"/>
              <w:right w:val="single" w:color="000000" w:sz="4" w:space="0"/>
            </w:tcBorders>
            <w:vAlign w:val="center"/>
          </w:tcPr>
          <w:p>
            <w:pPr>
              <w:spacing w:line="480" w:lineRule="exact"/>
              <w:jc w:val="left"/>
              <w:rPr>
                <w:rFonts w:ascii="仿宋_GB2312" w:hAnsi="Times New Roman" w:eastAsia="仿宋_GB2312" w:cs="Times New Roman"/>
                <w:kern w:val="0"/>
                <w:sz w:val="28"/>
                <w:szCs w:val="28"/>
              </w:rPr>
            </w:pPr>
          </w:p>
        </w:tc>
      </w:tr>
      <w:tr>
        <w:tblPrEx>
          <w:tblCellMar>
            <w:top w:w="0" w:type="dxa"/>
            <w:left w:w="108" w:type="dxa"/>
            <w:bottom w:w="0" w:type="dxa"/>
            <w:right w:w="108" w:type="dxa"/>
          </w:tblCellMar>
        </w:tblPrEx>
        <w:trPr>
          <w:trHeight w:val="20" w:hRule="atLeast"/>
          <w:jc w:val="center"/>
        </w:trPr>
        <w:tc>
          <w:tcPr>
            <w:tcW w:w="988"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Times New Roman" w:eastAsia="仿宋_GB2312" w:cs="Times New Roman"/>
                <w:kern w:val="0"/>
                <w:sz w:val="28"/>
                <w:szCs w:val="28"/>
              </w:rPr>
            </w:pPr>
          </w:p>
        </w:tc>
        <w:tc>
          <w:tcPr>
            <w:tcW w:w="5953" w:type="dxa"/>
            <w:tcBorders>
              <w:top w:val="single" w:color="000000" w:sz="4" w:space="0"/>
              <w:left w:val="nil"/>
              <w:bottom w:val="single" w:color="000000" w:sz="4" w:space="0"/>
              <w:right w:val="single" w:color="000000" w:sz="4" w:space="0"/>
            </w:tcBorders>
            <w:vAlign w:val="center"/>
          </w:tcPr>
          <w:p>
            <w:pPr>
              <w:rPr>
                <w:rFonts w:ascii="仿宋_GB2312" w:hAnsi="宋体" w:eastAsia="仿宋_GB2312" w:cs="Times New Roman"/>
                <w:kern w:val="0"/>
                <w:sz w:val="22"/>
                <w:szCs w:val="24"/>
              </w:rPr>
            </w:pPr>
            <w:r>
              <w:rPr>
                <w:rFonts w:hint="eastAsia" w:ascii="仿宋_GB2312" w:hAnsi="宋体" w:eastAsia="仿宋_GB2312" w:cs="Times New Roman"/>
                <w:kern w:val="0"/>
                <w:sz w:val="22"/>
                <w:szCs w:val="24"/>
              </w:rPr>
              <w:t>体育类课程要树立健康第一的教育理念，教师要注重爱国主义教育和传统文化教育，培养学生顽强拼搏、奋斗有我的信念，激发学生提升全民族身体素质的责任感。</w:t>
            </w:r>
          </w:p>
        </w:tc>
        <w:tc>
          <w:tcPr>
            <w:tcW w:w="916" w:type="dxa"/>
            <w:vMerge w:val="continue"/>
            <w:tcBorders>
              <w:left w:val="nil"/>
              <w:bottom w:val="single" w:color="000000" w:sz="4" w:space="0"/>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p>
        </w:tc>
        <w:tc>
          <w:tcPr>
            <w:tcW w:w="993" w:type="dxa"/>
            <w:vMerge w:val="continue"/>
            <w:tcBorders>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rPr>
            </w:pPr>
          </w:p>
        </w:tc>
      </w:tr>
      <w:tr>
        <w:tblPrEx>
          <w:tblCellMar>
            <w:top w:w="0" w:type="dxa"/>
            <w:left w:w="108" w:type="dxa"/>
            <w:bottom w:w="0" w:type="dxa"/>
            <w:right w:w="108" w:type="dxa"/>
          </w:tblCellMar>
        </w:tblPrEx>
        <w:trPr>
          <w:trHeight w:val="1499"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评委</w:t>
            </w:r>
          </w:p>
          <w:p>
            <w:pPr>
              <w:spacing w:line="48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签名</w:t>
            </w:r>
          </w:p>
        </w:tc>
        <w:tc>
          <w:tcPr>
            <w:tcW w:w="7862" w:type="dxa"/>
            <w:gridSpan w:val="3"/>
            <w:tcBorders>
              <w:top w:val="single" w:color="000000" w:sz="4" w:space="0"/>
              <w:left w:val="nil"/>
              <w:bottom w:val="single" w:color="000000" w:sz="4" w:space="0"/>
              <w:right w:val="single" w:color="000000" w:sz="4" w:space="0"/>
            </w:tcBorders>
            <w:vAlign w:val="center"/>
          </w:tcPr>
          <w:p>
            <w:pPr>
              <w:spacing w:line="480" w:lineRule="exact"/>
              <w:jc w:val="left"/>
              <w:rPr>
                <w:rFonts w:ascii="仿宋_GB2312" w:hAnsi="Times New Roman" w:eastAsia="仿宋_GB2312" w:cs="Times New Roman"/>
                <w:kern w:val="0"/>
                <w:sz w:val="28"/>
                <w:szCs w:val="28"/>
              </w:rPr>
            </w:pPr>
          </w:p>
        </w:tc>
      </w:tr>
    </w:tbl>
    <w:p>
      <w:pPr>
        <w:jc w:val="left"/>
        <w:rPr>
          <w:rFonts w:cs="宋体" w:asciiTheme="minorEastAsia" w:hAnsiTheme="minorEastAsia"/>
          <w:bCs/>
          <w:kern w:val="0"/>
          <w:sz w:val="28"/>
          <w:szCs w:val="28"/>
        </w:rPr>
      </w:pPr>
      <w:r>
        <w:rPr>
          <w:rFonts w:hint="eastAsia" w:cs="宋体" w:asciiTheme="minorEastAsia" w:hAnsiTheme="minorEastAsia"/>
          <w:bCs/>
          <w:kern w:val="0"/>
          <w:sz w:val="28"/>
          <w:szCs w:val="28"/>
        </w:rPr>
        <w:t>注：评委评分可保留小数点后两位。</w:t>
      </w:r>
    </w:p>
    <w:p>
      <w:pPr>
        <w:widowControl/>
        <w:spacing w:line="360" w:lineRule="auto"/>
        <w:jc w:val="center"/>
        <w:rPr>
          <w:rFonts w:cs="Times New Roman" w:asciiTheme="minorEastAsia" w:hAnsiTheme="minorEastAsia"/>
          <w:b/>
          <w:kern w:val="0"/>
          <w:sz w:val="32"/>
          <w:szCs w:val="32"/>
        </w:rPr>
      </w:pPr>
    </w:p>
    <w:p>
      <w:pPr>
        <w:widowControl/>
        <w:jc w:val="left"/>
        <w:rPr>
          <w:rFonts w:ascii="仿宋" w:hAnsi="仿宋" w:eastAsia="仿宋"/>
          <w:sz w:val="24"/>
          <w:szCs w:val="28"/>
        </w:rPr>
      </w:pPr>
      <w:r>
        <w:rPr>
          <w:rFonts w:ascii="仿宋" w:hAnsi="仿宋" w:eastAsia="仿宋"/>
          <w:sz w:val="24"/>
          <w:szCs w:val="28"/>
        </w:rPr>
        <w:br w:type="page"/>
      </w:r>
    </w:p>
    <w:p>
      <w:pPr>
        <w:widowControl/>
        <w:spacing w:line="600" w:lineRule="atLeast"/>
        <w:rPr>
          <w:rFonts w:ascii="楷体" w:hAnsi="楷体" w:eastAsia="楷体" w:cs="楷体"/>
          <w:kern w:val="0"/>
          <w:sz w:val="30"/>
          <w:szCs w:val="30"/>
        </w:rPr>
      </w:pPr>
      <w:r>
        <w:rPr>
          <w:rFonts w:hint="eastAsia" w:ascii="楷体" w:hAnsi="楷体" w:eastAsia="楷体" w:cs="楷体"/>
          <w:kern w:val="0"/>
          <w:sz w:val="30"/>
          <w:szCs w:val="30"/>
        </w:rPr>
        <w:t>附件</w:t>
      </w:r>
      <w:r>
        <w:rPr>
          <w:rFonts w:ascii="楷体" w:hAnsi="楷体" w:eastAsia="楷体" w:cs="楷体"/>
          <w:kern w:val="0"/>
          <w:sz w:val="30"/>
          <w:szCs w:val="30"/>
        </w:rPr>
        <w:t>7</w:t>
      </w:r>
    </w:p>
    <w:p>
      <w:pPr>
        <w:snapToGrid w:val="0"/>
        <w:jc w:val="center"/>
        <w:rPr>
          <w:rFonts w:cs="Times New Roman" w:asciiTheme="minorEastAsia" w:hAnsiTheme="minorEastAsia"/>
          <w:b/>
          <w:bCs/>
          <w:kern w:val="0"/>
          <w:sz w:val="36"/>
          <w:szCs w:val="36"/>
        </w:rPr>
      </w:pPr>
      <w:r>
        <w:rPr>
          <w:rFonts w:hint="eastAsia" w:cs="Times New Roman" w:asciiTheme="minorEastAsia" w:hAnsiTheme="minorEastAsia"/>
          <w:b/>
          <w:bCs/>
          <w:kern w:val="0"/>
          <w:sz w:val="36"/>
          <w:szCs w:val="36"/>
        </w:rPr>
        <w:t>教学反思评分表</w:t>
      </w:r>
    </w:p>
    <w:p>
      <w:pPr>
        <w:snapToGrid w:val="0"/>
        <w:jc w:val="center"/>
        <w:rPr>
          <w:rFonts w:cs="Times New Roman" w:asciiTheme="minorEastAsia" w:hAnsiTheme="minorEastAsia"/>
          <w:b/>
          <w:bCs/>
          <w:kern w:val="0"/>
          <w:sz w:val="36"/>
          <w:szCs w:val="36"/>
        </w:rPr>
      </w:pPr>
    </w:p>
    <w:p>
      <w:pPr>
        <w:widowControl/>
        <w:spacing w:line="240" w:lineRule="atLeast"/>
        <w:ind w:firstLine="156" w:firstLineChars="56"/>
        <w:jc w:val="left"/>
        <w:rPr>
          <w:rFonts w:cs="Times New Roman" w:asciiTheme="minorEastAsia" w:hAnsiTheme="minorEastAsia"/>
          <w:kern w:val="0"/>
          <w:sz w:val="28"/>
          <w:szCs w:val="28"/>
        </w:rPr>
      </w:pPr>
      <w:r>
        <w:rPr>
          <w:rFonts w:hint="eastAsia" w:cs="Times New Roman" w:asciiTheme="minorEastAsia" w:hAnsiTheme="minorEastAsia"/>
          <w:kern w:val="0"/>
          <w:sz w:val="28"/>
          <w:szCs w:val="28"/>
        </w:rPr>
        <w:t>选手编号：</w:t>
      </w:r>
    </w:p>
    <w:tbl>
      <w:tblPr>
        <w:tblStyle w:val="5"/>
        <w:tblW w:w="8790" w:type="dxa"/>
        <w:jc w:val="center"/>
        <w:tblLayout w:type="fixed"/>
        <w:tblCellMar>
          <w:top w:w="0" w:type="dxa"/>
          <w:left w:w="108" w:type="dxa"/>
          <w:bottom w:w="0" w:type="dxa"/>
          <w:right w:w="108" w:type="dxa"/>
        </w:tblCellMar>
      </w:tblPr>
      <w:tblGrid>
        <w:gridCol w:w="1184"/>
        <w:gridCol w:w="1034"/>
        <w:gridCol w:w="4005"/>
        <w:gridCol w:w="1260"/>
        <w:gridCol w:w="1307"/>
      </w:tblGrid>
      <w:tr>
        <w:tblPrEx>
          <w:tblCellMar>
            <w:top w:w="0" w:type="dxa"/>
            <w:left w:w="108" w:type="dxa"/>
            <w:bottom w:w="0" w:type="dxa"/>
            <w:right w:w="108" w:type="dxa"/>
          </w:tblCellMar>
        </w:tblPrEx>
        <w:trPr>
          <w:trHeight w:val="748" w:hRule="atLeast"/>
          <w:jc w:val="center"/>
        </w:trPr>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黑体" w:hAnsi="Times New Roman" w:eastAsia="黑体" w:cs="Times New Roman"/>
                <w:bCs/>
                <w:kern w:val="0"/>
                <w:sz w:val="28"/>
                <w:szCs w:val="28"/>
              </w:rPr>
            </w:pPr>
            <w:r>
              <w:rPr>
                <w:rFonts w:hint="eastAsia" w:ascii="黑体" w:hAnsi="宋体" w:eastAsia="黑体" w:cs="Times New Roman"/>
                <w:bCs/>
                <w:kern w:val="0"/>
                <w:sz w:val="28"/>
                <w:szCs w:val="28"/>
              </w:rPr>
              <w:t>项目</w:t>
            </w:r>
          </w:p>
        </w:tc>
        <w:tc>
          <w:tcPr>
            <w:tcW w:w="5039" w:type="dxa"/>
            <w:gridSpan w:val="2"/>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黑体" w:hAnsi="Times New Roman" w:eastAsia="黑体" w:cs="Times New Roman"/>
                <w:bCs/>
                <w:kern w:val="0"/>
                <w:sz w:val="28"/>
                <w:szCs w:val="28"/>
              </w:rPr>
            </w:pPr>
            <w:r>
              <w:rPr>
                <w:rFonts w:hint="eastAsia" w:ascii="黑体" w:hAnsi="宋体" w:eastAsia="黑体" w:cs="Times New Roman"/>
                <w:bCs/>
                <w:kern w:val="0"/>
                <w:sz w:val="28"/>
                <w:szCs w:val="28"/>
              </w:rPr>
              <w:t>评测要求</w:t>
            </w:r>
          </w:p>
        </w:tc>
        <w:tc>
          <w:tcPr>
            <w:tcW w:w="126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黑体" w:hAnsi="宋体" w:eastAsia="黑体" w:cs="Times New Roman"/>
                <w:bCs/>
                <w:kern w:val="0"/>
                <w:sz w:val="28"/>
                <w:szCs w:val="28"/>
              </w:rPr>
            </w:pPr>
            <w:r>
              <w:rPr>
                <w:rFonts w:hint="eastAsia" w:ascii="黑体" w:hAnsi="宋体" w:eastAsia="黑体" w:cs="Times New Roman"/>
                <w:bCs/>
                <w:kern w:val="0"/>
                <w:sz w:val="28"/>
                <w:szCs w:val="28"/>
              </w:rPr>
              <w:t>分值</w:t>
            </w:r>
          </w:p>
          <w:p>
            <w:pPr>
              <w:widowControl/>
              <w:spacing w:line="500" w:lineRule="exact"/>
              <w:jc w:val="center"/>
              <w:rPr>
                <w:rFonts w:ascii="黑体" w:hAnsi="Times New Roman" w:eastAsia="黑体" w:cs="Times New Roman"/>
                <w:bCs/>
                <w:kern w:val="0"/>
                <w:sz w:val="28"/>
                <w:szCs w:val="28"/>
              </w:rPr>
            </w:pPr>
            <w:r>
              <w:rPr>
                <w:rFonts w:hint="eastAsia" w:ascii="黑体" w:hAnsi="宋体" w:eastAsia="黑体" w:cs="Times New Roman"/>
                <w:bCs/>
                <w:kern w:val="0"/>
                <w:sz w:val="28"/>
                <w:szCs w:val="28"/>
              </w:rPr>
              <w:t>（5）</w:t>
            </w:r>
          </w:p>
        </w:tc>
        <w:tc>
          <w:tcPr>
            <w:tcW w:w="1307"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黑体" w:hAnsi="Times New Roman" w:eastAsia="黑体" w:cs="Times New Roman"/>
                <w:bCs/>
                <w:kern w:val="0"/>
                <w:sz w:val="28"/>
                <w:szCs w:val="28"/>
              </w:rPr>
            </w:pPr>
            <w:r>
              <w:rPr>
                <w:rFonts w:hint="eastAsia" w:ascii="黑体" w:hAnsi="宋体" w:eastAsia="黑体" w:cs="Times New Roman"/>
                <w:bCs/>
                <w:kern w:val="0"/>
                <w:sz w:val="28"/>
                <w:szCs w:val="28"/>
              </w:rPr>
              <w:t>得分</w:t>
            </w:r>
          </w:p>
        </w:tc>
      </w:tr>
      <w:tr>
        <w:tblPrEx>
          <w:tblCellMar>
            <w:top w:w="0" w:type="dxa"/>
            <w:left w:w="108" w:type="dxa"/>
            <w:bottom w:w="0" w:type="dxa"/>
            <w:right w:w="108" w:type="dxa"/>
          </w:tblCellMar>
        </w:tblPrEx>
        <w:trPr>
          <w:trHeight w:val="2420" w:hRule="atLeast"/>
          <w:jc w:val="center"/>
        </w:trPr>
        <w:tc>
          <w:tcPr>
            <w:tcW w:w="1184"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教学</w:t>
            </w:r>
          </w:p>
          <w:p>
            <w:pPr>
              <w:widowControl/>
              <w:spacing w:line="50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反思</w:t>
            </w:r>
          </w:p>
          <w:p>
            <w:pPr>
              <w:widowControl/>
              <w:spacing w:line="500" w:lineRule="exact"/>
              <w:jc w:val="center"/>
              <w:rPr>
                <w:rFonts w:ascii="仿宋_GB2312" w:hAnsi="Times New Roman" w:eastAsia="仿宋_GB2312" w:cs="Times New Roman"/>
                <w:kern w:val="0"/>
                <w:sz w:val="24"/>
                <w:szCs w:val="24"/>
              </w:rPr>
            </w:pPr>
            <w:r>
              <w:rPr>
                <w:rFonts w:hint="eastAsia" w:ascii="仿宋_GB2312" w:hAnsi="宋体" w:eastAsia="仿宋_GB2312" w:cs="Times New Roman"/>
                <w:kern w:val="0"/>
                <w:sz w:val="24"/>
                <w:szCs w:val="24"/>
              </w:rPr>
              <w:t>（5分）</w:t>
            </w:r>
          </w:p>
        </w:tc>
        <w:tc>
          <w:tcPr>
            <w:tcW w:w="5039" w:type="dxa"/>
            <w:gridSpan w:val="2"/>
            <w:tcBorders>
              <w:top w:val="single" w:color="000000" w:sz="4" w:space="0"/>
              <w:left w:val="nil"/>
              <w:bottom w:val="single" w:color="000000" w:sz="4" w:space="0"/>
              <w:right w:val="single" w:color="000000" w:sz="4" w:space="0"/>
            </w:tcBorders>
            <w:vAlign w:val="center"/>
          </w:tcPr>
          <w:p>
            <w:pPr>
              <w:widowControl/>
              <w:spacing w:line="500" w:lineRule="exact"/>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从教学理念、教学方法、教学过程三方面着手，做到实事求是、思路清晰、观点明确、表达流畅。</w:t>
            </w:r>
          </w:p>
        </w:tc>
        <w:tc>
          <w:tcPr>
            <w:tcW w:w="1260" w:type="dxa"/>
            <w:tcBorders>
              <w:top w:val="single" w:color="000000" w:sz="4" w:space="0"/>
              <w:left w:val="nil"/>
              <w:bottom w:val="single" w:color="000000" w:sz="4" w:space="0"/>
              <w:right w:val="single" w:color="000000" w:sz="4" w:space="0"/>
            </w:tcBorders>
            <w:vAlign w:val="center"/>
          </w:tcPr>
          <w:p>
            <w:pPr>
              <w:widowControl/>
              <w:spacing w:line="50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5</w:t>
            </w:r>
          </w:p>
        </w:tc>
        <w:tc>
          <w:tcPr>
            <w:tcW w:w="1307" w:type="dxa"/>
            <w:tcBorders>
              <w:top w:val="single" w:color="000000" w:sz="4" w:space="0"/>
              <w:left w:val="nil"/>
              <w:bottom w:val="single" w:color="000000" w:sz="4" w:space="0"/>
              <w:right w:val="single" w:color="000000" w:sz="4" w:space="0"/>
            </w:tcBorders>
            <w:vAlign w:val="center"/>
          </w:tcPr>
          <w:p>
            <w:pPr>
              <w:widowControl/>
              <w:spacing w:line="500" w:lineRule="exact"/>
              <w:rPr>
                <w:rFonts w:ascii="仿宋_GB2312" w:hAnsi="Times New Roman" w:eastAsia="仿宋_GB2312" w:cs="Times New Roman"/>
                <w:kern w:val="0"/>
                <w:sz w:val="28"/>
                <w:szCs w:val="28"/>
              </w:rPr>
            </w:pPr>
          </w:p>
        </w:tc>
      </w:tr>
      <w:tr>
        <w:tblPrEx>
          <w:tblCellMar>
            <w:top w:w="0" w:type="dxa"/>
            <w:left w:w="108" w:type="dxa"/>
            <w:bottom w:w="0" w:type="dxa"/>
            <w:right w:w="108" w:type="dxa"/>
          </w:tblCellMar>
        </w:tblPrEx>
        <w:trPr>
          <w:trHeight w:val="988" w:hRule="atLeast"/>
          <w:jc w:val="center"/>
        </w:trPr>
        <w:tc>
          <w:tcPr>
            <w:tcW w:w="2218"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Times New Roman" w:eastAsia="仿宋_GB2312" w:cs="Times New Roman"/>
                <w:kern w:val="0"/>
                <w:sz w:val="28"/>
                <w:szCs w:val="28"/>
              </w:rPr>
            </w:pPr>
            <w:r>
              <w:rPr>
                <w:rFonts w:hint="eastAsia" w:ascii="仿宋_GB2312" w:hAnsi="宋体" w:eastAsia="仿宋_GB2312" w:cs="Times New Roman"/>
                <w:kern w:val="0"/>
                <w:sz w:val="28"/>
                <w:szCs w:val="28"/>
              </w:rPr>
              <w:t>评委签名</w:t>
            </w:r>
          </w:p>
        </w:tc>
        <w:tc>
          <w:tcPr>
            <w:tcW w:w="6572" w:type="dxa"/>
            <w:gridSpan w:val="3"/>
            <w:tcBorders>
              <w:top w:val="single" w:color="000000" w:sz="4" w:space="0"/>
              <w:left w:val="nil"/>
              <w:bottom w:val="single" w:color="000000" w:sz="4" w:space="0"/>
              <w:right w:val="single" w:color="000000" w:sz="4" w:space="0"/>
            </w:tcBorders>
            <w:vAlign w:val="center"/>
          </w:tcPr>
          <w:p>
            <w:pPr>
              <w:spacing w:line="500" w:lineRule="exact"/>
              <w:jc w:val="center"/>
              <w:rPr>
                <w:rFonts w:ascii="仿宋_GB2312" w:hAnsi="Times New Roman" w:eastAsia="仿宋_GB2312" w:cs="Times New Roman"/>
                <w:kern w:val="0"/>
                <w:sz w:val="28"/>
                <w:szCs w:val="28"/>
              </w:rPr>
            </w:pPr>
          </w:p>
        </w:tc>
      </w:tr>
    </w:tbl>
    <w:p>
      <w:pPr>
        <w:spacing w:line="400" w:lineRule="exact"/>
        <w:ind w:left="480" w:hanging="480" w:hangingChars="200"/>
        <w:jc w:val="left"/>
        <w:rPr>
          <w:rFonts w:ascii="仿宋" w:hAnsi="仿宋" w:eastAsia="仿宋" w:cs="仿宋"/>
          <w:kern w:val="0"/>
          <w:sz w:val="24"/>
          <w:szCs w:val="24"/>
        </w:rPr>
      </w:pPr>
    </w:p>
    <w:p>
      <w:pPr>
        <w:jc w:val="left"/>
        <w:rPr>
          <w:rFonts w:cs="宋体" w:asciiTheme="minorEastAsia" w:hAnsiTheme="minorEastAsia"/>
          <w:bCs/>
          <w:kern w:val="0"/>
          <w:sz w:val="28"/>
          <w:szCs w:val="28"/>
        </w:rPr>
      </w:pPr>
      <w:r>
        <w:rPr>
          <w:rFonts w:hint="eastAsia" w:cs="宋体" w:asciiTheme="minorEastAsia" w:hAnsiTheme="minorEastAsia"/>
          <w:bCs/>
          <w:kern w:val="0"/>
          <w:sz w:val="28"/>
          <w:szCs w:val="28"/>
        </w:rPr>
        <w:t>注：评委评分可保留小数点后两位</w:t>
      </w:r>
    </w:p>
    <w:p>
      <w:pPr>
        <w:widowControl/>
        <w:spacing w:line="600" w:lineRule="atLeast"/>
        <w:rPr>
          <w:rFonts w:ascii="楷体" w:hAnsi="楷体" w:eastAsia="楷体" w:cs="楷体"/>
          <w:kern w:val="0"/>
          <w:sz w:val="30"/>
          <w:szCs w:val="30"/>
        </w:rPr>
        <w:sectPr>
          <w:footerReference r:id="rId3" w:type="default"/>
          <w:pgSz w:w="11906" w:h="16838"/>
          <w:pgMar w:top="1440" w:right="1800" w:bottom="1440" w:left="1800" w:header="851" w:footer="992" w:gutter="0"/>
          <w:cols w:space="425" w:num="1"/>
          <w:docGrid w:type="lines" w:linePitch="312" w:charSpace="0"/>
        </w:sectPr>
      </w:pPr>
    </w:p>
    <w:p>
      <w:pPr>
        <w:widowControl/>
        <w:spacing w:line="600" w:lineRule="atLeast"/>
        <w:rPr>
          <w:rFonts w:ascii="楷体" w:hAnsi="楷体" w:eastAsia="楷体" w:cs="楷体"/>
          <w:kern w:val="0"/>
          <w:sz w:val="30"/>
          <w:szCs w:val="30"/>
        </w:rPr>
      </w:pPr>
      <w:r>
        <w:rPr>
          <w:rFonts w:hint="eastAsia" w:ascii="楷体" w:hAnsi="楷体" w:eastAsia="楷体" w:cs="楷体"/>
          <w:kern w:val="0"/>
          <w:sz w:val="30"/>
          <w:szCs w:val="30"/>
        </w:rPr>
        <w:t>附件</w:t>
      </w:r>
      <w:r>
        <w:rPr>
          <w:rFonts w:ascii="楷体" w:hAnsi="楷体" w:eastAsia="楷体" w:cs="楷体"/>
          <w:kern w:val="0"/>
          <w:sz w:val="30"/>
          <w:szCs w:val="30"/>
        </w:rPr>
        <w:t>8</w:t>
      </w:r>
    </w:p>
    <w:p>
      <w:pPr>
        <w:snapToGrid w:val="0"/>
        <w:jc w:val="center"/>
        <w:rPr>
          <w:rFonts w:cs="宋体" w:asciiTheme="minorEastAsia" w:hAnsiTheme="minorEastAsia"/>
          <w:b/>
          <w:bCs/>
          <w:kern w:val="0"/>
          <w:sz w:val="36"/>
          <w:szCs w:val="36"/>
        </w:rPr>
      </w:pPr>
      <w:r>
        <w:rPr>
          <w:rFonts w:hint="eastAsia" w:cs="宋体" w:asciiTheme="minorEastAsia" w:hAnsiTheme="minorEastAsia"/>
          <w:b/>
          <w:bCs/>
          <w:kern w:val="0"/>
          <w:sz w:val="36"/>
          <w:szCs w:val="36"/>
        </w:rPr>
        <w:t>报名</w:t>
      </w:r>
      <w:r>
        <w:rPr>
          <w:rFonts w:cs="宋体" w:asciiTheme="minorEastAsia" w:hAnsiTheme="minorEastAsia"/>
          <w:b/>
          <w:bCs/>
          <w:kern w:val="0"/>
          <w:sz w:val="36"/>
          <w:szCs w:val="36"/>
        </w:rPr>
        <w:t>(推荐)汇总表</w:t>
      </w:r>
    </w:p>
    <w:p>
      <w:pPr>
        <w:spacing w:line="560" w:lineRule="exact"/>
        <w:rPr>
          <w:rFonts w:cs="Times New Roman" w:asciiTheme="minorEastAsia" w:hAnsiTheme="minorEastAsia"/>
          <w:b/>
          <w:sz w:val="30"/>
          <w:szCs w:val="30"/>
        </w:rPr>
      </w:pPr>
    </w:p>
    <w:p>
      <w:pPr>
        <w:rPr>
          <w:rFonts w:cs="Times New Roman" w:asciiTheme="minorEastAsia" w:hAnsiTheme="minorEastAsia"/>
          <w:b/>
          <w:sz w:val="30"/>
          <w:szCs w:val="30"/>
        </w:rPr>
      </w:pPr>
      <w:r>
        <w:rPr>
          <w:rFonts w:hint="eastAsia" w:cs="Times New Roman" w:asciiTheme="minorEastAsia" w:hAnsiTheme="minorEastAsia"/>
          <w:b/>
          <w:sz w:val="30"/>
          <w:szCs w:val="30"/>
        </w:rPr>
        <w:t>部门名称（盖章）：</w:t>
      </w:r>
    </w:p>
    <w:tbl>
      <w:tblPr>
        <w:tblStyle w:val="5"/>
        <w:tblW w:w="145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3"/>
        <w:gridCol w:w="850"/>
        <w:gridCol w:w="1276"/>
        <w:gridCol w:w="1134"/>
        <w:gridCol w:w="1134"/>
        <w:gridCol w:w="1843"/>
        <w:gridCol w:w="1843"/>
        <w:gridCol w:w="1701"/>
        <w:gridCol w:w="1417"/>
        <w:gridCol w:w="19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3" w:type="dxa"/>
            <w:tcBorders>
              <w:top w:val="single" w:color="auto" w:sz="12" w:space="0"/>
              <w:left w:val="single" w:color="auto" w:sz="12" w:space="0"/>
              <w:bottom w:val="single" w:color="auto" w:sz="6" w:space="0"/>
              <w:right w:val="single" w:color="auto" w:sz="6" w:space="0"/>
            </w:tcBorders>
            <w:vAlign w:val="center"/>
          </w:tcPr>
          <w:p>
            <w:pPr>
              <w:jc w:val="center"/>
              <w:rPr>
                <w:rFonts w:cs="Times New Roman" w:asciiTheme="minorEastAsia" w:hAnsiTheme="minorEastAsia"/>
                <w:b/>
                <w:sz w:val="30"/>
                <w:szCs w:val="30"/>
              </w:rPr>
            </w:pPr>
            <w:r>
              <w:rPr>
                <w:rFonts w:hint="eastAsia" w:cs="Times New Roman" w:asciiTheme="minorEastAsia" w:hAnsiTheme="minorEastAsia"/>
                <w:b/>
                <w:sz w:val="30"/>
                <w:szCs w:val="30"/>
              </w:rPr>
              <w:t>姓名</w:t>
            </w:r>
          </w:p>
        </w:tc>
        <w:tc>
          <w:tcPr>
            <w:tcW w:w="850" w:type="dxa"/>
            <w:tcBorders>
              <w:top w:val="single" w:color="auto" w:sz="12" w:space="0"/>
              <w:left w:val="single" w:color="auto" w:sz="6" w:space="0"/>
              <w:bottom w:val="single" w:color="auto" w:sz="6" w:space="0"/>
              <w:right w:val="single" w:color="auto" w:sz="6" w:space="0"/>
            </w:tcBorders>
            <w:vAlign w:val="center"/>
          </w:tcPr>
          <w:p>
            <w:pPr>
              <w:jc w:val="center"/>
              <w:rPr>
                <w:rFonts w:cs="Times New Roman" w:asciiTheme="minorEastAsia" w:hAnsiTheme="minorEastAsia"/>
                <w:b/>
                <w:sz w:val="30"/>
                <w:szCs w:val="30"/>
              </w:rPr>
            </w:pPr>
            <w:r>
              <w:rPr>
                <w:rFonts w:hint="eastAsia" w:cs="Times New Roman" w:asciiTheme="minorEastAsia" w:hAnsiTheme="minorEastAsia"/>
                <w:b/>
                <w:sz w:val="30"/>
                <w:szCs w:val="30"/>
              </w:rPr>
              <w:t>性别</w:t>
            </w:r>
          </w:p>
        </w:tc>
        <w:tc>
          <w:tcPr>
            <w:tcW w:w="1276" w:type="dxa"/>
            <w:tcBorders>
              <w:top w:val="single" w:color="auto" w:sz="12" w:space="0"/>
              <w:left w:val="single" w:color="auto" w:sz="6" w:space="0"/>
              <w:bottom w:val="single" w:color="auto" w:sz="6" w:space="0"/>
              <w:right w:val="single" w:color="auto" w:sz="6" w:space="0"/>
            </w:tcBorders>
            <w:vAlign w:val="center"/>
          </w:tcPr>
          <w:p>
            <w:pPr>
              <w:jc w:val="center"/>
              <w:rPr>
                <w:rFonts w:cs="Times New Roman" w:asciiTheme="minorEastAsia" w:hAnsiTheme="minorEastAsia"/>
                <w:b/>
                <w:sz w:val="30"/>
                <w:szCs w:val="30"/>
              </w:rPr>
            </w:pPr>
            <w:r>
              <w:rPr>
                <w:rFonts w:hint="eastAsia" w:cs="Times New Roman" w:asciiTheme="minorEastAsia" w:hAnsiTheme="minorEastAsia"/>
                <w:b/>
                <w:sz w:val="30"/>
                <w:szCs w:val="30"/>
              </w:rPr>
              <w:t>工号</w:t>
            </w:r>
          </w:p>
        </w:tc>
        <w:tc>
          <w:tcPr>
            <w:tcW w:w="1134" w:type="dxa"/>
            <w:tcBorders>
              <w:top w:val="single" w:color="auto" w:sz="12" w:space="0"/>
              <w:left w:val="single" w:color="auto" w:sz="6" w:space="0"/>
              <w:bottom w:val="single" w:color="auto" w:sz="6" w:space="0"/>
              <w:right w:val="single" w:color="auto" w:sz="6" w:space="0"/>
            </w:tcBorders>
            <w:vAlign w:val="center"/>
          </w:tcPr>
          <w:p>
            <w:pPr>
              <w:jc w:val="center"/>
              <w:rPr>
                <w:rFonts w:cs="Times New Roman" w:asciiTheme="minorEastAsia" w:hAnsiTheme="minorEastAsia"/>
                <w:b/>
                <w:sz w:val="30"/>
                <w:szCs w:val="30"/>
              </w:rPr>
            </w:pPr>
            <w:r>
              <w:rPr>
                <w:rFonts w:hint="eastAsia" w:cs="Times New Roman" w:asciiTheme="minorEastAsia" w:hAnsiTheme="minorEastAsia"/>
                <w:b/>
                <w:sz w:val="30"/>
                <w:szCs w:val="30"/>
              </w:rPr>
              <w:t>学历</w:t>
            </w:r>
          </w:p>
        </w:tc>
        <w:tc>
          <w:tcPr>
            <w:tcW w:w="1134" w:type="dxa"/>
            <w:tcBorders>
              <w:top w:val="single" w:color="auto" w:sz="12" w:space="0"/>
              <w:left w:val="single" w:color="auto" w:sz="6" w:space="0"/>
              <w:bottom w:val="single" w:color="auto" w:sz="6" w:space="0"/>
              <w:right w:val="single" w:color="auto" w:sz="6" w:space="0"/>
            </w:tcBorders>
            <w:vAlign w:val="center"/>
          </w:tcPr>
          <w:p>
            <w:pPr>
              <w:jc w:val="center"/>
              <w:rPr>
                <w:rFonts w:cs="Times New Roman" w:asciiTheme="minorEastAsia" w:hAnsiTheme="minorEastAsia"/>
                <w:b/>
                <w:sz w:val="30"/>
                <w:szCs w:val="30"/>
              </w:rPr>
            </w:pPr>
            <w:r>
              <w:rPr>
                <w:rFonts w:hint="eastAsia" w:cs="Times New Roman" w:asciiTheme="minorEastAsia" w:hAnsiTheme="minorEastAsia"/>
                <w:b/>
                <w:sz w:val="30"/>
                <w:szCs w:val="30"/>
              </w:rPr>
              <w:t>职称</w:t>
            </w:r>
          </w:p>
        </w:tc>
        <w:tc>
          <w:tcPr>
            <w:tcW w:w="1843" w:type="dxa"/>
            <w:tcBorders>
              <w:top w:val="single" w:color="auto" w:sz="12" w:space="0"/>
              <w:left w:val="single" w:color="auto" w:sz="6" w:space="0"/>
              <w:bottom w:val="single" w:color="auto" w:sz="6" w:space="0"/>
              <w:right w:val="single" w:color="auto" w:sz="6" w:space="0"/>
            </w:tcBorders>
            <w:vAlign w:val="center"/>
          </w:tcPr>
          <w:p>
            <w:pPr>
              <w:jc w:val="center"/>
              <w:rPr>
                <w:rFonts w:cs="Times New Roman" w:asciiTheme="minorEastAsia" w:hAnsiTheme="minorEastAsia"/>
                <w:b/>
                <w:sz w:val="30"/>
                <w:szCs w:val="30"/>
              </w:rPr>
            </w:pPr>
            <w:r>
              <w:rPr>
                <w:rFonts w:hint="eastAsia" w:cs="Times New Roman" w:asciiTheme="minorEastAsia" w:hAnsiTheme="minorEastAsia"/>
                <w:b/>
                <w:sz w:val="30"/>
                <w:szCs w:val="30"/>
              </w:rPr>
              <w:t>参赛学科</w:t>
            </w:r>
          </w:p>
        </w:tc>
        <w:tc>
          <w:tcPr>
            <w:tcW w:w="1843" w:type="dxa"/>
            <w:tcBorders>
              <w:top w:val="single" w:color="auto" w:sz="12" w:space="0"/>
              <w:left w:val="single" w:color="auto" w:sz="6" w:space="0"/>
              <w:bottom w:val="single" w:color="auto" w:sz="6" w:space="0"/>
              <w:right w:val="single" w:color="auto" w:sz="6" w:space="0"/>
            </w:tcBorders>
          </w:tcPr>
          <w:p>
            <w:pPr>
              <w:jc w:val="center"/>
              <w:rPr>
                <w:rFonts w:cs="Times New Roman" w:asciiTheme="minorEastAsia" w:hAnsiTheme="minorEastAsia"/>
                <w:b/>
                <w:sz w:val="30"/>
                <w:szCs w:val="30"/>
              </w:rPr>
            </w:pPr>
            <w:r>
              <w:rPr>
                <w:rFonts w:hint="eastAsia" w:cs="Times New Roman" w:asciiTheme="minorEastAsia" w:hAnsiTheme="minorEastAsia"/>
                <w:b/>
                <w:sz w:val="30"/>
                <w:szCs w:val="30"/>
              </w:rPr>
              <w:t>参赛课程</w:t>
            </w:r>
          </w:p>
        </w:tc>
        <w:tc>
          <w:tcPr>
            <w:tcW w:w="1701" w:type="dxa"/>
            <w:tcBorders>
              <w:top w:val="single" w:color="auto" w:sz="12" w:space="0"/>
              <w:left w:val="single" w:color="auto" w:sz="6" w:space="0"/>
              <w:bottom w:val="single" w:color="auto" w:sz="6" w:space="0"/>
              <w:right w:val="single" w:color="auto" w:sz="6" w:space="0"/>
            </w:tcBorders>
            <w:vAlign w:val="center"/>
          </w:tcPr>
          <w:p>
            <w:pPr>
              <w:jc w:val="center"/>
              <w:rPr>
                <w:rFonts w:cs="Times New Roman" w:asciiTheme="minorEastAsia" w:hAnsiTheme="minorEastAsia"/>
                <w:b/>
                <w:sz w:val="30"/>
                <w:szCs w:val="30"/>
              </w:rPr>
            </w:pPr>
            <w:r>
              <w:rPr>
                <w:rFonts w:hint="eastAsia" w:cs="Times New Roman" w:asciiTheme="minorEastAsia" w:hAnsiTheme="minorEastAsia"/>
                <w:b/>
                <w:sz w:val="30"/>
                <w:szCs w:val="30"/>
              </w:rPr>
              <w:t>参赛节段</w:t>
            </w:r>
          </w:p>
        </w:tc>
        <w:tc>
          <w:tcPr>
            <w:tcW w:w="1417" w:type="dxa"/>
            <w:tcBorders>
              <w:top w:val="single" w:color="auto" w:sz="12" w:space="0"/>
              <w:left w:val="single" w:color="auto" w:sz="6" w:space="0"/>
              <w:bottom w:val="single" w:color="auto" w:sz="6" w:space="0"/>
              <w:right w:val="single" w:color="auto" w:sz="6" w:space="0"/>
            </w:tcBorders>
            <w:vAlign w:val="center"/>
          </w:tcPr>
          <w:p>
            <w:pPr>
              <w:jc w:val="center"/>
              <w:rPr>
                <w:rFonts w:cs="Times New Roman" w:asciiTheme="minorEastAsia" w:hAnsiTheme="minorEastAsia"/>
                <w:b/>
                <w:sz w:val="30"/>
                <w:szCs w:val="30"/>
              </w:rPr>
            </w:pPr>
            <w:r>
              <w:rPr>
                <w:rFonts w:hint="eastAsia" w:cs="Times New Roman" w:asciiTheme="minorEastAsia" w:hAnsiTheme="minorEastAsia"/>
                <w:b/>
                <w:sz w:val="30"/>
                <w:szCs w:val="30"/>
              </w:rPr>
              <w:t>组别</w:t>
            </w:r>
          </w:p>
        </w:tc>
        <w:tc>
          <w:tcPr>
            <w:tcW w:w="1985" w:type="dxa"/>
            <w:tcBorders>
              <w:top w:val="single" w:color="auto" w:sz="12" w:space="0"/>
              <w:left w:val="single" w:color="auto" w:sz="6" w:space="0"/>
              <w:bottom w:val="single" w:color="auto" w:sz="6" w:space="0"/>
              <w:right w:val="single" w:color="auto" w:sz="12" w:space="0"/>
            </w:tcBorders>
            <w:vAlign w:val="center"/>
          </w:tcPr>
          <w:p>
            <w:pPr>
              <w:jc w:val="center"/>
              <w:rPr>
                <w:rFonts w:cs="Times New Roman" w:asciiTheme="minorEastAsia" w:hAnsiTheme="minorEastAsia"/>
                <w:b/>
                <w:sz w:val="30"/>
                <w:szCs w:val="30"/>
              </w:rPr>
            </w:pPr>
            <w:r>
              <w:rPr>
                <w:rFonts w:hint="eastAsia" w:cs="Times New Roman" w:asciiTheme="minorEastAsia" w:hAnsiTheme="minorEastAsia"/>
                <w:b/>
                <w:sz w:val="30"/>
                <w:szCs w:val="30"/>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3" w:type="dxa"/>
            <w:tcBorders>
              <w:top w:val="single" w:color="auto" w:sz="6" w:space="0"/>
              <w:left w:val="single" w:color="auto" w:sz="12"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850"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6" w:space="0"/>
              <w:right w:val="single" w:color="auto" w:sz="6" w:space="0"/>
            </w:tcBorders>
          </w:tcPr>
          <w:p>
            <w:pPr>
              <w:jc w:val="center"/>
              <w:rPr>
                <w:rFonts w:cs="Times New Roman" w:asciiTheme="minorEastAsia" w:hAnsiTheme="minorEastAsia"/>
                <w:sz w:val="30"/>
                <w:szCs w:val="30"/>
              </w:rP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985" w:type="dxa"/>
            <w:tcBorders>
              <w:top w:val="single" w:color="auto" w:sz="6" w:space="0"/>
              <w:left w:val="single" w:color="auto" w:sz="6" w:space="0"/>
              <w:bottom w:val="single" w:color="auto" w:sz="6" w:space="0"/>
              <w:right w:val="single" w:color="auto" w:sz="12" w:space="0"/>
            </w:tcBorders>
            <w:vAlign w:val="center"/>
          </w:tcPr>
          <w:p>
            <w:pPr>
              <w:jc w:val="center"/>
              <w:rPr>
                <w:rFonts w:cs="Times New Roman" w:asciiTheme="minorEastAsia" w:hAnsiTheme="minorEastAsia"/>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3" w:type="dxa"/>
            <w:tcBorders>
              <w:top w:val="single" w:color="auto" w:sz="6" w:space="0"/>
              <w:left w:val="single" w:color="auto" w:sz="12"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850"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6" w:space="0"/>
              <w:right w:val="single" w:color="auto" w:sz="6" w:space="0"/>
            </w:tcBorders>
          </w:tcPr>
          <w:p>
            <w:pPr>
              <w:jc w:val="center"/>
              <w:rPr>
                <w:rFonts w:cs="Times New Roman" w:asciiTheme="minorEastAsia" w:hAnsiTheme="minorEastAsia"/>
                <w:sz w:val="30"/>
                <w:szCs w:val="30"/>
              </w:rP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napToGrid w:val="0"/>
                <w:spacing w:val="-20"/>
                <w:w w:val="90"/>
                <w:kern w:val="0"/>
                <w:sz w:val="30"/>
                <w:szCs w:val="30"/>
              </w:rPr>
            </w:pPr>
          </w:p>
        </w:tc>
        <w:tc>
          <w:tcPr>
            <w:tcW w:w="1985" w:type="dxa"/>
            <w:tcBorders>
              <w:top w:val="single" w:color="auto" w:sz="6" w:space="0"/>
              <w:left w:val="single" w:color="auto" w:sz="6" w:space="0"/>
              <w:bottom w:val="single" w:color="auto" w:sz="6" w:space="0"/>
              <w:right w:val="single" w:color="auto" w:sz="12" w:space="0"/>
            </w:tcBorders>
            <w:vAlign w:val="center"/>
          </w:tcPr>
          <w:p>
            <w:pPr>
              <w:jc w:val="center"/>
              <w:rPr>
                <w:rFonts w:cs="Times New Roman" w:asciiTheme="minorEastAsia" w:hAnsiTheme="minorEastAsia"/>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3" w:type="dxa"/>
            <w:tcBorders>
              <w:top w:val="single" w:color="auto" w:sz="6" w:space="0"/>
              <w:left w:val="single" w:color="auto" w:sz="12"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850"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6" w:space="0"/>
              <w:right w:val="single" w:color="auto" w:sz="6" w:space="0"/>
            </w:tcBorders>
          </w:tcPr>
          <w:p>
            <w:pPr>
              <w:jc w:val="center"/>
              <w:rPr>
                <w:rFonts w:cs="Times New Roman" w:asciiTheme="minorEastAsia" w:hAnsiTheme="minorEastAsia"/>
                <w:sz w:val="30"/>
                <w:szCs w:val="30"/>
              </w:rP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napToGrid w:val="0"/>
                <w:spacing w:val="-20"/>
                <w:w w:val="90"/>
                <w:kern w:val="0"/>
                <w:sz w:val="30"/>
                <w:szCs w:val="30"/>
              </w:rPr>
            </w:pPr>
          </w:p>
        </w:tc>
        <w:tc>
          <w:tcPr>
            <w:tcW w:w="1985" w:type="dxa"/>
            <w:tcBorders>
              <w:top w:val="single" w:color="auto" w:sz="6" w:space="0"/>
              <w:left w:val="single" w:color="auto" w:sz="6" w:space="0"/>
              <w:bottom w:val="single" w:color="auto" w:sz="6" w:space="0"/>
              <w:right w:val="single" w:color="auto" w:sz="12" w:space="0"/>
            </w:tcBorders>
            <w:vAlign w:val="center"/>
          </w:tcPr>
          <w:p>
            <w:pPr>
              <w:jc w:val="center"/>
              <w:rPr>
                <w:rFonts w:cs="Times New Roman" w:asciiTheme="minorEastAsia" w:hAnsiTheme="minorEastAsia"/>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3" w:type="dxa"/>
            <w:tcBorders>
              <w:top w:val="single" w:color="auto" w:sz="6" w:space="0"/>
              <w:left w:val="single" w:color="auto" w:sz="12"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850"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6" w:space="0"/>
              <w:right w:val="single" w:color="auto" w:sz="6" w:space="0"/>
            </w:tcBorders>
          </w:tcPr>
          <w:p>
            <w:pPr>
              <w:jc w:val="center"/>
              <w:rPr>
                <w:rFonts w:cs="Times New Roman" w:asciiTheme="minorEastAsia" w:hAnsiTheme="minorEastAsia"/>
                <w:sz w:val="30"/>
                <w:szCs w:val="30"/>
              </w:rP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napToGrid w:val="0"/>
                <w:spacing w:val="-20"/>
                <w:w w:val="90"/>
                <w:kern w:val="0"/>
                <w:sz w:val="30"/>
                <w:szCs w:val="30"/>
              </w:rPr>
            </w:pPr>
          </w:p>
        </w:tc>
        <w:tc>
          <w:tcPr>
            <w:tcW w:w="1985" w:type="dxa"/>
            <w:tcBorders>
              <w:top w:val="single" w:color="auto" w:sz="6" w:space="0"/>
              <w:left w:val="single" w:color="auto" w:sz="6" w:space="0"/>
              <w:bottom w:val="single" w:color="auto" w:sz="6" w:space="0"/>
              <w:right w:val="single" w:color="auto" w:sz="12" w:space="0"/>
            </w:tcBorders>
            <w:vAlign w:val="center"/>
          </w:tcPr>
          <w:p>
            <w:pPr>
              <w:jc w:val="center"/>
              <w:rPr>
                <w:rFonts w:cs="Times New Roman" w:asciiTheme="minorEastAsia" w:hAnsiTheme="minorEastAsia"/>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3" w:type="dxa"/>
            <w:tcBorders>
              <w:top w:val="single" w:color="auto" w:sz="6" w:space="0"/>
              <w:left w:val="single" w:color="auto" w:sz="12"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850"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6" w:space="0"/>
              <w:right w:val="single" w:color="auto" w:sz="6" w:space="0"/>
            </w:tcBorders>
          </w:tcPr>
          <w:p>
            <w:pPr>
              <w:jc w:val="center"/>
              <w:rPr>
                <w:rFonts w:cs="Times New Roman" w:asciiTheme="minorEastAsia" w:hAnsiTheme="minorEastAsia"/>
                <w:sz w:val="30"/>
                <w:szCs w:val="30"/>
              </w:rP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napToGrid w:val="0"/>
                <w:spacing w:val="-20"/>
                <w:w w:val="90"/>
                <w:kern w:val="0"/>
                <w:sz w:val="30"/>
                <w:szCs w:val="30"/>
              </w:rPr>
            </w:pPr>
          </w:p>
        </w:tc>
        <w:tc>
          <w:tcPr>
            <w:tcW w:w="1985" w:type="dxa"/>
            <w:tcBorders>
              <w:top w:val="single" w:color="auto" w:sz="6" w:space="0"/>
              <w:left w:val="single" w:color="auto" w:sz="6" w:space="0"/>
              <w:bottom w:val="single" w:color="auto" w:sz="6" w:space="0"/>
              <w:right w:val="single" w:color="auto" w:sz="12" w:space="0"/>
            </w:tcBorders>
            <w:vAlign w:val="center"/>
          </w:tcPr>
          <w:p>
            <w:pPr>
              <w:jc w:val="center"/>
              <w:rPr>
                <w:rFonts w:cs="Times New Roman" w:asciiTheme="minorEastAsia" w:hAnsiTheme="minorEastAsia"/>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3" w:type="dxa"/>
            <w:tcBorders>
              <w:top w:val="single" w:color="auto" w:sz="6" w:space="0"/>
              <w:left w:val="single" w:color="auto" w:sz="12"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850"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6" w:space="0"/>
              <w:right w:val="single" w:color="auto" w:sz="6" w:space="0"/>
            </w:tcBorders>
          </w:tcPr>
          <w:p>
            <w:pPr>
              <w:jc w:val="center"/>
              <w:rPr>
                <w:rFonts w:cs="Times New Roman" w:asciiTheme="minorEastAsia" w:hAnsiTheme="minorEastAsia"/>
                <w:sz w:val="30"/>
                <w:szCs w:val="30"/>
              </w:rP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z w:val="30"/>
                <w:szCs w:val="30"/>
              </w:rPr>
            </w:pPr>
          </w:p>
        </w:tc>
        <w:tc>
          <w:tcPr>
            <w:tcW w:w="1417" w:type="dxa"/>
            <w:tcBorders>
              <w:top w:val="single" w:color="auto" w:sz="6" w:space="0"/>
              <w:left w:val="single" w:color="auto" w:sz="6" w:space="0"/>
              <w:bottom w:val="single" w:color="auto" w:sz="6" w:space="0"/>
              <w:right w:val="single" w:color="auto" w:sz="6" w:space="0"/>
            </w:tcBorders>
            <w:vAlign w:val="center"/>
          </w:tcPr>
          <w:p>
            <w:pPr>
              <w:jc w:val="center"/>
              <w:rPr>
                <w:rFonts w:cs="Times New Roman" w:asciiTheme="minorEastAsia" w:hAnsiTheme="minorEastAsia"/>
                <w:snapToGrid w:val="0"/>
                <w:spacing w:val="-20"/>
                <w:w w:val="90"/>
                <w:kern w:val="0"/>
                <w:sz w:val="30"/>
                <w:szCs w:val="30"/>
              </w:rPr>
            </w:pPr>
          </w:p>
        </w:tc>
        <w:tc>
          <w:tcPr>
            <w:tcW w:w="1985" w:type="dxa"/>
            <w:tcBorders>
              <w:top w:val="single" w:color="auto" w:sz="6" w:space="0"/>
              <w:left w:val="single" w:color="auto" w:sz="6" w:space="0"/>
              <w:bottom w:val="single" w:color="auto" w:sz="6" w:space="0"/>
              <w:right w:val="single" w:color="auto" w:sz="12" w:space="0"/>
            </w:tcBorders>
            <w:vAlign w:val="center"/>
          </w:tcPr>
          <w:p>
            <w:pPr>
              <w:jc w:val="center"/>
              <w:rPr>
                <w:rFonts w:cs="Times New Roman" w:asciiTheme="minorEastAsia" w:hAnsiTheme="minorEastAsia"/>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03" w:type="dxa"/>
            <w:tcBorders>
              <w:top w:val="single" w:color="auto" w:sz="6" w:space="0"/>
              <w:left w:val="single" w:color="auto" w:sz="12" w:space="0"/>
              <w:bottom w:val="single" w:color="auto" w:sz="12" w:space="0"/>
              <w:right w:val="single" w:color="auto" w:sz="6" w:space="0"/>
            </w:tcBorders>
            <w:vAlign w:val="center"/>
          </w:tcPr>
          <w:p>
            <w:pPr>
              <w:jc w:val="center"/>
              <w:rPr>
                <w:rFonts w:cs="Times New Roman" w:asciiTheme="minorEastAsia" w:hAnsiTheme="minorEastAsia"/>
                <w:sz w:val="30"/>
                <w:szCs w:val="30"/>
              </w:rPr>
            </w:pPr>
          </w:p>
        </w:tc>
        <w:tc>
          <w:tcPr>
            <w:tcW w:w="850" w:type="dxa"/>
            <w:tcBorders>
              <w:top w:val="single" w:color="auto" w:sz="6" w:space="0"/>
              <w:left w:val="single" w:color="auto" w:sz="6" w:space="0"/>
              <w:bottom w:val="single" w:color="auto" w:sz="12" w:space="0"/>
              <w:right w:val="single" w:color="auto" w:sz="6" w:space="0"/>
            </w:tcBorders>
            <w:vAlign w:val="center"/>
          </w:tcPr>
          <w:p>
            <w:pPr>
              <w:jc w:val="center"/>
              <w:rPr>
                <w:rFonts w:cs="Times New Roman" w:asciiTheme="minorEastAsia" w:hAnsiTheme="minorEastAsia"/>
                <w:sz w:val="30"/>
                <w:szCs w:val="30"/>
              </w:rPr>
            </w:pPr>
          </w:p>
        </w:tc>
        <w:tc>
          <w:tcPr>
            <w:tcW w:w="1276" w:type="dxa"/>
            <w:tcBorders>
              <w:top w:val="single" w:color="auto" w:sz="6" w:space="0"/>
              <w:left w:val="single" w:color="auto" w:sz="6" w:space="0"/>
              <w:bottom w:val="single" w:color="auto" w:sz="12"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12" w:space="0"/>
              <w:right w:val="single" w:color="auto" w:sz="6" w:space="0"/>
            </w:tcBorders>
            <w:vAlign w:val="center"/>
          </w:tcPr>
          <w:p>
            <w:pPr>
              <w:jc w:val="center"/>
              <w:rPr>
                <w:rFonts w:cs="Times New Roman" w:asciiTheme="minorEastAsia" w:hAnsiTheme="minorEastAsia"/>
                <w:sz w:val="30"/>
                <w:szCs w:val="30"/>
              </w:rPr>
            </w:pPr>
          </w:p>
        </w:tc>
        <w:tc>
          <w:tcPr>
            <w:tcW w:w="1134" w:type="dxa"/>
            <w:tcBorders>
              <w:top w:val="single" w:color="auto" w:sz="6" w:space="0"/>
              <w:left w:val="single" w:color="auto" w:sz="6" w:space="0"/>
              <w:bottom w:val="single" w:color="auto" w:sz="12"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12" w:space="0"/>
              <w:right w:val="single" w:color="auto" w:sz="6" w:space="0"/>
            </w:tcBorders>
            <w:vAlign w:val="center"/>
          </w:tcPr>
          <w:p>
            <w:pPr>
              <w:jc w:val="center"/>
              <w:rPr>
                <w:rFonts w:cs="Times New Roman" w:asciiTheme="minorEastAsia" w:hAnsiTheme="minorEastAsia"/>
                <w:sz w:val="30"/>
                <w:szCs w:val="30"/>
              </w:rPr>
            </w:pPr>
          </w:p>
        </w:tc>
        <w:tc>
          <w:tcPr>
            <w:tcW w:w="1843" w:type="dxa"/>
            <w:tcBorders>
              <w:top w:val="single" w:color="auto" w:sz="6" w:space="0"/>
              <w:left w:val="single" w:color="auto" w:sz="6" w:space="0"/>
              <w:bottom w:val="single" w:color="auto" w:sz="12" w:space="0"/>
              <w:right w:val="single" w:color="auto" w:sz="6" w:space="0"/>
            </w:tcBorders>
          </w:tcPr>
          <w:p>
            <w:pPr>
              <w:jc w:val="center"/>
              <w:rPr>
                <w:rFonts w:cs="Times New Roman" w:asciiTheme="minorEastAsia" w:hAnsiTheme="minorEastAsia"/>
                <w:sz w:val="30"/>
                <w:szCs w:val="30"/>
              </w:rP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rPr>
                <w:rFonts w:cs="Times New Roman" w:asciiTheme="minorEastAsia" w:hAnsiTheme="minorEastAsia"/>
                <w:sz w:val="30"/>
                <w:szCs w:val="30"/>
              </w:rPr>
            </w:pPr>
          </w:p>
        </w:tc>
        <w:tc>
          <w:tcPr>
            <w:tcW w:w="1417" w:type="dxa"/>
            <w:tcBorders>
              <w:top w:val="single" w:color="auto" w:sz="6" w:space="0"/>
              <w:left w:val="single" w:color="auto" w:sz="6" w:space="0"/>
              <w:bottom w:val="single" w:color="auto" w:sz="12" w:space="0"/>
              <w:right w:val="single" w:color="auto" w:sz="6" w:space="0"/>
            </w:tcBorders>
            <w:vAlign w:val="center"/>
          </w:tcPr>
          <w:p>
            <w:pPr>
              <w:jc w:val="center"/>
              <w:rPr>
                <w:rFonts w:cs="Times New Roman" w:asciiTheme="minorEastAsia" w:hAnsiTheme="minorEastAsia"/>
                <w:sz w:val="30"/>
                <w:szCs w:val="30"/>
              </w:rPr>
            </w:pPr>
          </w:p>
        </w:tc>
        <w:tc>
          <w:tcPr>
            <w:tcW w:w="1985" w:type="dxa"/>
            <w:tcBorders>
              <w:top w:val="single" w:color="auto" w:sz="6" w:space="0"/>
              <w:left w:val="single" w:color="auto" w:sz="6" w:space="0"/>
              <w:bottom w:val="single" w:color="auto" w:sz="12" w:space="0"/>
              <w:right w:val="single" w:color="auto" w:sz="12" w:space="0"/>
            </w:tcBorders>
            <w:vAlign w:val="center"/>
          </w:tcPr>
          <w:p>
            <w:pPr>
              <w:jc w:val="center"/>
              <w:rPr>
                <w:rFonts w:cs="Times New Roman" w:asciiTheme="minorEastAsia" w:hAnsiTheme="minorEastAsia"/>
                <w:sz w:val="30"/>
                <w:szCs w:val="30"/>
              </w:rPr>
            </w:pPr>
          </w:p>
        </w:tc>
      </w:tr>
    </w:tbl>
    <w:p>
      <w:r>
        <w:rPr>
          <w:rFonts w:hint="eastAsia" w:cs="Times New Roman" w:asciiTheme="minorEastAsia" w:hAnsiTheme="minorEastAsia"/>
          <w:sz w:val="30"/>
          <w:szCs w:val="30"/>
        </w:rPr>
        <w:t>联系人：</w:t>
      </w:r>
      <w:r>
        <w:rPr>
          <w:rFonts w:cs="Times New Roman" w:asciiTheme="minorEastAsia" w:hAnsiTheme="minorEastAsia"/>
          <w:sz w:val="30"/>
          <w:szCs w:val="30"/>
        </w:rPr>
        <w:tab/>
      </w:r>
      <w:r>
        <w:rPr>
          <w:rFonts w:cs="Times New Roman" w:asciiTheme="minorEastAsia" w:hAnsiTheme="minorEastAsia"/>
          <w:sz w:val="30"/>
          <w:szCs w:val="30"/>
        </w:rPr>
        <w:tab/>
      </w:r>
      <w:r>
        <w:rPr>
          <w:rFonts w:cs="Times New Roman" w:asciiTheme="minorEastAsia" w:hAnsiTheme="minorEastAsia"/>
          <w:sz w:val="30"/>
          <w:szCs w:val="30"/>
        </w:rPr>
        <w:tab/>
      </w:r>
      <w:r>
        <w:rPr>
          <w:rFonts w:cs="Times New Roman" w:asciiTheme="minorEastAsia" w:hAnsiTheme="minorEastAsia"/>
          <w:sz w:val="30"/>
          <w:szCs w:val="30"/>
        </w:rPr>
        <w:tab/>
      </w:r>
      <w:r>
        <w:rPr>
          <w:rFonts w:cs="Times New Roman" w:asciiTheme="minorEastAsia" w:hAnsiTheme="minorEastAsia"/>
          <w:sz w:val="30"/>
          <w:szCs w:val="30"/>
        </w:rPr>
        <w:tab/>
      </w:r>
      <w:r>
        <w:rPr>
          <w:rFonts w:cs="Times New Roman" w:asciiTheme="minorEastAsia" w:hAnsiTheme="minorEastAsia"/>
          <w:sz w:val="30"/>
          <w:szCs w:val="30"/>
        </w:rPr>
        <w:tab/>
      </w:r>
      <w:r>
        <w:rPr>
          <w:rFonts w:cs="Times New Roman" w:asciiTheme="minorEastAsia" w:hAnsiTheme="minorEastAsia"/>
          <w:sz w:val="30"/>
          <w:szCs w:val="30"/>
        </w:rPr>
        <w:tab/>
      </w:r>
      <w:r>
        <w:rPr>
          <w:rFonts w:cs="Times New Roman" w:asciiTheme="minorEastAsia" w:hAnsiTheme="minorEastAsia"/>
          <w:sz w:val="30"/>
          <w:szCs w:val="30"/>
        </w:rPr>
        <w:tab/>
      </w:r>
      <w:r>
        <w:rPr>
          <w:rFonts w:cs="Times New Roman" w:asciiTheme="minorEastAsia" w:hAnsiTheme="minorEastAsia"/>
          <w:sz w:val="30"/>
          <w:szCs w:val="30"/>
        </w:rPr>
        <w:tab/>
      </w:r>
      <w:r>
        <w:rPr>
          <w:rFonts w:hint="eastAsia" w:cs="Times New Roman" w:asciiTheme="minorEastAsia" w:hAnsiTheme="minorEastAsia"/>
          <w:sz w:val="30"/>
          <w:szCs w:val="30"/>
        </w:rPr>
        <w:t>联系电话:</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411166"/>
      <w:docPartObj>
        <w:docPartGallery w:val="autotext"/>
      </w:docPartObj>
    </w:sdtPr>
    <w:sdtContent>
      <w:p>
        <w:pPr>
          <w:pStyle w:val="2"/>
          <w:jc w:val="center"/>
        </w:pPr>
        <w:r>
          <w:fldChar w:fldCharType="begin"/>
        </w:r>
        <w:r>
          <w:instrText xml:space="preserve">PAGE   \* MERGEFORMAT</w:instrText>
        </w:r>
        <w:r>
          <w:fldChar w:fldCharType="separate"/>
        </w:r>
        <w:r>
          <w:rPr>
            <w:lang w:val="zh-CN"/>
          </w:rPr>
          <w:t>19</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13684"/>
    <w:multiLevelType w:val="multilevel"/>
    <w:tmpl w:val="46613684"/>
    <w:lvl w:ilvl="0" w:tentative="0">
      <w:start w:val="1"/>
      <w:numFmt w:val="decimal"/>
      <w:lvlText w:val="(%1)"/>
      <w:lvlJc w:val="left"/>
      <w:pPr>
        <w:ind w:left="1020" w:hanging="420"/>
      </w:pPr>
      <w:rPr>
        <w:rFonts w:hint="eastAsia"/>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2B"/>
    <w:rsid w:val="00000294"/>
    <w:rsid w:val="00001509"/>
    <w:rsid w:val="000125E2"/>
    <w:rsid w:val="00013CC7"/>
    <w:rsid w:val="00013EEE"/>
    <w:rsid w:val="00017DE8"/>
    <w:rsid w:val="000232FD"/>
    <w:rsid w:val="000273E8"/>
    <w:rsid w:val="00027F56"/>
    <w:rsid w:val="00033DC9"/>
    <w:rsid w:val="000370E8"/>
    <w:rsid w:val="00037429"/>
    <w:rsid w:val="00046FF8"/>
    <w:rsid w:val="000529F5"/>
    <w:rsid w:val="000533E2"/>
    <w:rsid w:val="00054601"/>
    <w:rsid w:val="000554E2"/>
    <w:rsid w:val="000569EB"/>
    <w:rsid w:val="000611A9"/>
    <w:rsid w:val="00064222"/>
    <w:rsid w:val="00067860"/>
    <w:rsid w:val="00067BFA"/>
    <w:rsid w:val="0007078A"/>
    <w:rsid w:val="00070FDE"/>
    <w:rsid w:val="00083FC1"/>
    <w:rsid w:val="00084CF2"/>
    <w:rsid w:val="00091E92"/>
    <w:rsid w:val="00092439"/>
    <w:rsid w:val="000934AD"/>
    <w:rsid w:val="0009664A"/>
    <w:rsid w:val="000A2B62"/>
    <w:rsid w:val="000A2D01"/>
    <w:rsid w:val="000A3A2A"/>
    <w:rsid w:val="000A6FA8"/>
    <w:rsid w:val="000B0753"/>
    <w:rsid w:val="000B2781"/>
    <w:rsid w:val="000C0D3C"/>
    <w:rsid w:val="000C24A1"/>
    <w:rsid w:val="000C28D4"/>
    <w:rsid w:val="000C7DAC"/>
    <w:rsid w:val="000D03B5"/>
    <w:rsid w:val="000D0A6C"/>
    <w:rsid w:val="000D0F11"/>
    <w:rsid w:val="000D1B46"/>
    <w:rsid w:val="000D285C"/>
    <w:rsid w:val="000D3387"/>
    <w:rsid w:val="000D64D8"/>
    <w:rsid w:val="000E3F0F"/>
    <w:rsid w:val="000F2395"/>
    <w:rsid w:val="000F28E1"/>
    <w:rsid w:val="000F3FAD"/>
    <w:rsid w:val="00101035"/>
    <w:rsid w:val="00106D98"/>
    <w:rsid w:val="001076B8"/>
    <w:rsid w:val="00107704"/>
    <w:rsid w:val="00107BE4"/>
    <w:rsid w:val="00112316"/>
    <w:rsid w:val="001127A6"/>
    <w:rsid w:val="00112CB9"/>
    <w:rsid w:val="00113DCD"/>
    <w:rsid w:val="00115C17"/>
    <w:rsid w:val="00115CA6"/>
    <w:rsid w:val="00124ECD"/>
    <w:rsid w:val="00125291"/>
    <w:rsid w:val="00130D19"/>
    <w:rsid w:val="0013285D"/>
    <w:rsid w:val="00135F4E"/>
    <w:rsid w:val="001417E5"/>
    <w:rsid w:val="00144EC2"/>
    <w:rsid w:val="00145C55"/>
    <w:rsid w:val="00147404"/>
    <w:rsid w:val="001511A6"/>
    <w:rsid w:val="001522EB"/>
    <w:rsid w:val="00152572"/>
    <w:rsid w:val="0015270E"/>
    <w:rsid w:val="00156C71"/>
    <w:rsid w:val="001645D8"/>
    <w:rsid w:val="001703C4"/>
    <w:rsid w:val="00171DCB"/>
    <w:rsid w:val="0017201E"/>
    <w:rsid w:val="001766F0"/>
    <w:rsid w:val="00181FA7"/>
    <w:rsid w:val="001850B7"/>
    <w:rsid w:val="00185B87"/>
    <w:rsid w:val="00185BCE"/>
    <w:rsid w:val="00185D88"/>
    <w:rsid w:val="00186CE1"/>
    <w:rsid w:val="001875B7"/>
    <w:rsid w:val="00190AEF"/>
    <w:rsid w:val="00192436"/>
    <w:rsid w:val="00196B71"/>
    <w:rsid w:val="001A11EB"/>
    <w:rsid w:val="001A2C9B"/>
    <w:rsid w:val="001B19E3"/>
    <w:rsid w:val="001B36B2"/>
    <w:rsid w:val="001B7680"/>
    <w:rsid w:val="001D011F"/>
    <w:rsid w:val="001D4393"/>
    <w:rsid w:val="001D4A21"/>
    <w:rsid w:val="001D4CD4"/>
    <w:rsid w:val="001D5F19"/>
    <w:rsid w:val="001E4396"/>
    <w:rsid w:val="001E4658"/>
    <w:rsid w:val="001E6CB4"/>
    <w:rsid w:val="001E7FA7"/>
    <w:rsid w:val="001F37DC"/>
    <w:rsid w:val="001F4B59"/>
    <w:rsid w:val="001F767B"/>
    <w:rsid w:val="002002BE"/>
    <w:rsid w:val="00201146"/>
    <w:rsid w:val="00204F86"/>
    <w:rsid w:val="00216FD3"/>
    <w:rsid w:val="00220F96"/>
    <w:rsid w:val="00221B7B"/>
    <w:rsid w:val="00222AE7"/>
    <w:rsid w:val="00222E10"/>
    <w:rsid w:val="00230DFD"/>
    <w:rsid w:val="00233116"/>
    <w:rsid w:val="00234F90"/>
    <w:rsid w:val="002428D5"/>
    <w:rsid w:val="00242D3C"/>
    <w:rsid w:val="00243903"/>
    <w:rsid w:val="002516EE"/>
    <w:rsid w:val="002541CE"/>
    <w:rsid w:val="00254E9F"/>
    <w:rsid w:val="002556DA"/>
    <w:rsid w:val="00257A0B"/>
    <w:rsid w:val="00263D2E"/>
    <w:rsid w:val="00266A52"/>
    <w:rsid w:val="002670E0"/>
    <w:rsid w:val="00272CBD"/>
    <w:rsid w:val="00273FBD"/>
    <w:rsid w:val="0027732B"/>
    <w:rsid w:val="00285D31"/>
    <w:rsid w:val="002926EB"/>
    <w:rsid w:val="00296718"/>
    <w:rsid w:val="00296873"/>
    <w:rsid w:val="00296AD8"/>
    <w:rsid w:val="00297C28"/>
    <w:rsid w:val="002A0DA7"/>
    <w:rsid w:val="002A2042"/>
    <w:rsid w:val="002A2ED1"/>
    <w:rsid w:val="002A3630"/>
    <w:rsid w:val="002B0E37"/>
    <w:rsid w:val="002B32CA"/>
    <w:rsid w:val="002B6E0B"/>
    <w:rsid w:val="002B7262"/>
    <w:rsid w:val="002C031C"/>
    <w:rsid w:val="002C0939"/>
    <w:rsid w:val="002C124A"/>
    <w:rsid w:val="002C1664"/>
    <w:rsid w:val="002C3AD0"/>
    <w:rsid w:val="002C400E"/>
    <w:rsid w:val="002C754B"/>
    <w:rsid w:val="002D4466"/>
    <w:rsid w:val="002E0050"/>
    <w:rsid w:val="002E522D"/>
    <w:rsid w:val="002E7B27"/>
    <w:rsid w:val="002F204B"/>
    <w:rsid w:val="002F2E14"/>
    <w:rsid w:val="002F343E"/>
    <w:rsid w:val="00300FDE"/>
    <w:rsid w:val="00302BCE"/>
    <w:rsid w:val="00311857"/>
    <w:rsid w:val="00316EC5"/>
    <w:rsid w:val="00323726"/>
    <w:rsid w:val="00325136"/>
    <w:rsid w:val="00325DA7"/>
    <w:rsid w:val="00332CFE"/>
    <w:rsid w:val="00333480"/>
    <w:rsid w:val="00333628"/>
    <w:rsid w:val="00341A81"/>
    <w:rsid w:val="00343E2C"/>
    <w:rsid w:val="0034409A"/>
    <w:rsid w:val="00344205"/>
    <w:rsid w:val="00344C63"/>
    <w:rsid w:val="003520FA"/>
    <w:rsid w:val="00352DB3"/>
    <w:rsid w:val="00354CA8"/>
    <w:rsid w:val="003551FA"/>
    <w:rsid w:val="00360FA6"/>
    <w:rsid w:val="003637F4"/>
    <w:rsid w:val="003706EB"/>
    <w:rsid w:val="00372F6C"/>
    <w:rsid w:val="0038186C"/>
    <w:rsid w:val="003828BE"/>
    <w:rsid w:val="00384F81"/>
    <w:rsid w:val="00391145"/>
    <w:rsid w:val="0039115B"/>
    <w:rsid w:val="0039120E"/>
    <w:rsid w:val="00393FB6"/>
    <w:rsid w:val="0039748F"/>
    <w:rsid w:val="003978F1"/>
    <w:rsid w:val="003A362E"/>
    <w:rsid w:val="003A4C04"/>
    <w:rsid w:val="003A5B5F"/>
    <w:rsid w:val="003B6E43"/>
    <w:rsid w:val="003C158C"/>
    <w:rsid w:val="003D1DAE"/>
    <w:rsid w:val="003D234B"/>
    <w:rsid w:val="003D66A1"/>
    <w:rsid w:val="003D6EDE"/>
    <w:rsid w:val="003E3003"/>
    <w:rsid w:val="003E6AAC"/>
    <w:rsid w:val="003F7F43"/>
    <w:rsid w:val="00400993"/>
    <w:rsid w:val="00401F75"/>
    <w:rsid w:val="00404094"/>
    <w:rsid w:val="00405115"/>
    <w:rsid w:val="0040763B"/>
    <w:rsid w:val="004149D1"/>
    <w:rsid w:val="00417FF0"/>
    <w:rsid w:val="0042552B"/>
    <w:rsid w:val="004308D5"/>
    <w:rsid w:val="00430CD6"/>
    <w:rsid w:val="0043183A"/>
    <w:rsid w:val="00432868"/>
    <w:rsid w:val="00433022"/>
    <w:rsid w:val="0043599C"/>
    <w:rsid w:val="00445BFA"/>
    <w:rsid w:val="004510E9"/>
    <w:rsid w:val="00451ADF"/>
    <w:rsid w:val="00451B10"/>
    <w:rsid w:val="00454755"/>
    <w:rsid w:val="00454DBA"/>
    <w:rsid w:val="00456CCB"/>
    <w:rsid w:val="004574DB"/>
    <w:rsid w:val="00466DB4"/>
    <w:rsid w:val="00466F46"/>
    <w:rsid w:val="00470166"/>
    <w:rsid w:val="004727EE"/>
    <w:rsid w:val="00473A8E"/>
    <w:rsid w:val="00474975"/>
    <w:rsid w:val="0047528F"/>
    <w:rsid w:val="004773F0"/>
    <w:rsid w:val="00486045"/>
    <w:rsid w:val="00487665"/>
    <w:rsid w:val="0049089C"/>
    <w:rsid w:val="004926FE"/>
    <w:rsid w:val="00494903"/>
    <w:rsid w:val="0049635B"/>
    <w:rsid w:val="004A2F1B"/>
    <w:rsid w:val="004A571C"/>
    <w:rsid w:val="004B2A78"/>
    <w:rsid w:val="004B2C8E"/>
    <w:rsid w:val="004B6DAF"/>
    <w:rsid w:val="004B6FCA"/>
    <w:rsid w:val="004B7C4A"/>
    <w:rsid w:val="004C0683"/>
    <w:rsid w:val="004C0800"/>
    <w:rsid w:val="004C2BDD"/>
    <w:rsid w:val="004C688B"/>
    <w:rsid w:val="004C7778"/>
    <w:rsid w:val="004D0C1E"/>
    <w:rsid w:val="004D3E6A"/>
    <w:rsid w:val="004D792B"/>
    <w:rsid w:val="004F01B0"/>
    <w:rsid w:val="004F5702"/>
    <w:rsid w:val="004F5E40"/>
    <w:rsid w:val="00501EF4"/>
    <w:rsid w:val="00503356"/>
    <w:rsid w:val="00512DC5"/>
    <w:rsid w:val="00514FDB"/>
    <w:rsid w:val="00515E4D"/>
    <w:rsid w:val="00516E3B"/>
    <w:rsid w:val="00516E97"/>
    <w:rsid w:val="00521FA7"/>
    <w:rsid w:val="00523FD8"/>
    <w:rsid w:val="00527BF1"/>
    <w:rsid w:val="00534330"/>
    <w:rsid w:val="00543585"/>
    <w:rsid w:val="0054383A"/>
    <w:rsid w:val="00544168"/>
    <w:rsid w:val="005463B9"/>
    <w:rsid w:val="0054719B"/>
    <w:rsid w:val="00547FCA"/>
    <w:rsid w:val="005508FE"/>
    <w:rsid w:val="00555060"/>
    <w:rsid w:val="00556081"/>
    <w:rsid w:val="00562908"/>
    <w:rsid w:val="00563BDE"/>
    <w:rsid w:val="00571607"/>
    <w:rsid w:val="005726FB"/>
    <w:rsid w:val="00580C0D"/>
    <w:rsid w:val="0058170E"/>
    <w:rsid w:val="0058309A"/>
    <w:rsid w:val="00590733"/>
    <w:rsid w:val="00594811"/>
    <w:rsid w:val="00595CD6"/>
    <w:rsid w:val="005961C3"/>
    <w:rsid w:val="005969FF"/>
    <w:rsid w:val="00596F72"/>
    <w:rsid w:val="00597915"/>
    <w:rsid w:val="005A6C88"/>
    <w:rsid w:val="005C6977"/>
    <w:rsid w:val="005C6EC2"/>
    <w:rsid w:val="005D06F9"/>
    <w:rsid w:val="005D51D5"/>
    <w:rsid w:val="005D5691"/>
    <w:rsid w:val="005D5EC4"/>
    <w:rsid w:val="005D6851"/>
    <w:rsid w:val="005E5004"/>
    <w:rsid w:val="005E5C15"/>
    <w:rsid w:val="005E6872"/>
    <w:rsid w:val="005E732D"/>
    <w:rsid w:val="005E7491"/>
    <w:rsid w:val="005E7F05"/>
    <w:rsid w:val="005F2075"/>
    <w:rsid w:val="005F2B63"/>
    <w:rsid w:val="005F674F"/>
    <w:rsid w:val="00604DD4"/>
    <w:rsid w:val="00607274"/>
    <w:rsid w:val="006330FA"/>
    <w:rsid w:val="00635C9A"/>
    <w:rsid w:val="00637EF2"/>
    <w:rsid w:val="006565FA"/>
    <w:rsid w:val="00656B72"/>
    <w:rsid w:val="00664312"/>
    <w:rsid w:val="0066674E"/>
    <w:rsid w:val="006717EB"/>
    <w:rsid w:val="00683749"/>
    <w:rsid w:val="00686215"/>
    <w:rsid w:val="0068776E"/>
    <w:rsid w:val="00695612"/>
    <w:rsid w:val="006973C4"/>
    <w:rsid w:val="00697421"/>
    <w:rsid w:val="006A3F74"/>
    <w:rsid w:val="006A692D"/>
    <w:rsid w:val="006A694B"/>
    <w:rsid w:val="006A6ED4"/>
    <w:rsid w:val="006A73E0"/>
    <w:rsid w:val="006C351A"/>
    <w:rsid w:val="006C45A8"/>
    <w:rsid w:val="006D316B"/>
    <w:rsid w:val="006D33F8"/>
    <w:rsid w:val="006D658F"/>
    <w:rsid w:val="006E302C"/>
    <w:rsid w:val="006E608B"/>
    <w:rsid w:val="006E7281"/>
    <w:rsid w:val="006F06D9"/>
    <w:rsid w:val="006F0EE6"/>
    <w:rsid w:val="006F2A28"/>
    <w:rsid w:val="006F3D03"/>
    <w:rsid w:val="006F4EED"/>
    <w:rsid w:val="006F51B2"/>
    <w:rsid w:val="00700068"/>
    <w:rsid w:val="00700111"/>
    <w:rsid w:val="00700470"/>
    <w:rsid w:val="00701DC9"/>
    <w:rsid w:val="007040A6"/>
    <w:rsid w:val="00704248"/>
    <w:rsid w:val="007050AE"/>
    <w:rsid w:val="0070693B"/>
    <w:rsid w:val="00706D5E"/>
    <w:rsid w:val="007071FD"/>
    <w:rsid w:val="00707ABC"/>
    <w:rsid w:val="007123E9"/>
    <w:rsid w:val="00712C19"/>
    <w:rsid w:val="007138C9"/>
    <w:rsid w:val="00713CBD"/>
    <w:rsid w:val="007150B3"/>
    <w:rsid w:val="007159F6"/>
    <w:rsid w:val="007215C4"/>
    <w:rsid w:val="007244D2"/>
    <w:rsid w:val="00725584"/>
    <w:rsid w:val="00730F22"/>
    <w:rsid w:val="00734B5A"/>
    <w:rsid w:val="00734FAF"/>
    <w:rsid w:val="00747459"/>
    <w:rsid w:val="00753E4F"/>
    <w:rsid w:val="00762669"/>
    <w:rsid w:val="007719F1"/>
    <w:rsid w:val="007736A0"/>
    <w:rsid w:val="00775E93"/>
    <w:rsid w:val="0077644C"/>
    <w:rsid w:val="00781036"/>
    <w:rsid w:val="00782C7C"/>
    <w:rsid w:val="007842CB"/>
    <w:rsid w:val="00787382"/>
    <w:rsid w:val="00790C90"/>
    <w:rsid w:val="00791BBC"/>
    <w:rsid w:val="007941DD"/>
    <w:rsid w:val="0079633E"/>
    <w:rsid w:val="007A1B4D"/>
    <w:rsid w:val="007A7121"/>
    <w:rsid w:val="007D1702"/>
    <w:rsid w:val="007D3536"/>
    <w:rsid w:val="007D4D42"/>
    <w:rsid w:val="007D6B18"/>
    <w:rsid w:val="007E00A6"/>
    <w:rsid w:val="007E70BA"/>
    <w:rsid w:val="007E7D83"/>
    <w:rsid w:val="007F3F24"/>
    <w:rsid w:val="007F64F8"/>
    <w:rsid w:val="00811964"/>
    <w:rsid w:val="00815BAE"/>
    <w:rsid w:val="00817DAE"/>
    <w:rsid w:val="00821C0B"/>
    <w:rsid w:val="00825BEE"/>
    <w:rsid w:val="008353C2"/>
    <w:rsid w:val="00837DBF"/>
    <w:rsid w:val="00845874"/>
    <w:rsid w:val="0085066A"/>
    <w:rsid w:val="0086135C"/>
    <w:rsid w:val="00861BB2"/>
    <w:rsid w:val="0086247B"/>
    <w:rsid w:val="00863A8A"/>
    <w:rsid w:val="00863D1B"/>
    <w:rsid w:val="00865595"/>
    <w:rsid w:val="00867556"/>
    <w:rsid w:val="00867F9B"/>
    <w:rsid w:val="00870614"/>
    <w:rsid w:val="00871FAB"/>
    <w:rsid w:val="0087543B"/>
    <w:rsid w:val="00877415"/>
    <w:rsid w:val="0088312E"/>
    <w:rsid w:val="00884231"/>
    <w:rsid w:val="008851FE"/>
    <w:rsid w:val="00886F1C"/>
    <w:rsid w:val="0089149F"/>
    <w:rsid w:val="00891C8D"/>
    <w:rsid w:val="008934CE"/>
    <w:rsid w:val="00893598"/>
    <w:rsid w:val="0089463B"/>
    <w:rsid w:val="008A2AD0"/>
    <w:rsid w:val="008A5CE0"/>
    <w:rsid w:val="008C13C0"/>
    <w:rsid w:val="008C1A43"/>
    <w:rsid w:val="008C1C50"/>
    <w:rsid w:val="008C263F"/>
    <w:rsid w:val="008D0105"/>
    <w:rsid w:val="008D775D"/>
    <w:rsid w:val="008D7D8C"/>
    <w:rsid w:val="008E298E"/>
    <w:rsid w:val="008F50D7"/>
    <w:rsid w:val="008F6A87"/>
    <w:rsid w:val="008F6E66"/>
    <w:rsid w:val="009047FD"/>
    <w:rsid w:val="00904D5F"/>
    <w:rsid w:val="0091177E"/>
    <w:rsid w:val="0091214F"/>
    <w:rsid w:val="00917E48"/>
    <w:rsid w:val="00923759"/>
    <w:rsid w:val="009254E6"/>
    <w:rsid w:val="009275C1"/>
    <w:rsid w:val="0093274E"/>
    <w:rsid w:val="009346EF"/>
    <w:rsid w:val="009401D9"/>
    <w:rsid w:val="00951FC0"/>
    <w:rsid w:val="00956EE4"/>
    <w:rsid w:val="00960290"/>
    <w:rsid w:val="00960E4B"/>
    <w:rsid w:val="00970DB2"/>
    <w:rsid w:val="00972A74"/>
    <w:rsid w:val="0097649B"/>
    <w:rsid w:val="00977BAB"/>
    <w:rsid w:val="0098045C"/>
    <w:rsid w:val="00981AB6"/>
    <w:rsid w:val="00983280"/>
    <w:rsid w:val="009850CE"/>
    <w:rsid w:val="009875D3"/>
    <w:rsid w:val="00991DC5"/>
    <w:rsid w:val="009B179A"/>
    <w:rsid w:val="009B2489"/>
    <w:rsid w:val="009C4855"/>
    <w:rsid w:val="009C5946"/>
    <w:rsid w:val="009C6398"/>
    <w:rsid w:val="009D20FE"/>
    <w:rsid w:val="009D3FFC"/>
    <w:rsid w:val="009D448F"/>
    <w:rsid w:val="009E0783"/>
    <w:rsid w:val="009E12F7"/>
    <w:rsid w:val="009F36B0"/>
    <w:rsid w:val="009F435B"/>
    <w:rsid w:val="009F758A"/>
    <w:rsid w:val="00A01AFD"/>
    <w:rsid w:val="00A05CB3"/>
    <w:rsid w:val="00A06057"/>
    <w:rsid w:val="00A14255"/>
    <w:rsid w:val="00A1482B"/>
    <w:rsid w:val="00A14ED8"/>
    <w:rsid w:val="00A16B1C"/>
    <w:rsid w:val="00A20B88"/>
    <w:rsid w:val="00A22B32"/>
    <w:rsid w:val="00A22DB5"/>
    <w:rsid w:val="00A23D23"/>
    <w:rsid w:val="00A30BDB"/>
    <w:rsid w:val="00A325CD"/>
    <w:rsid w:val="00A326B7"/>
    <w:rsid w:val="00A33B1E"/>
    <w:rsid w:val="00A35579"/>
    <w:rsid w:val="00A36862"/>
    <w:rsid w:val="00A3769B"/>
    <w:rsid w:val="00A44271"/>
    <w:rsid w:val="00A445F1"/>
    <w:rsid w:val="00A465B2"/>
    <w:rsid w:val="00A46E67"/>
    <w:rsid w:val="00A56706"/>
    <w:rsid w:val="00A61421"/>
    <w:rsid w:val="00A61D54"/>
    <w:rsid w:val="00A62B48"/>
    <w:rsid w:val="00A71591"/>
    <w:rsid w:val="00A72744"/>
    <w:rsid w:val="00A77FDD"/>
    <w:rsid w:val="00A8138C"/>
    <w:rsid w:val="00A85071"/>
    <w:rsid w:val="00A8562D"/>
    <w:rsid w:val="00A8590B"/>
    <w:rsid w:val="00A912F5"/>
    <w:rsid w:val="00A9140B"/>
    <w:rsid w:val="00A929F0"/>
    <w:rsid w:val="00A92D01"/>
    <w:rsid w:val="00A961B2"/>
    <w:rsid w:val="00AA1108"/>
    <w:rsid w:val="00AA1A21"/>
    <w:rsid w:val="00AA307D"/>
    <w:rsid w:val="00AB0832"/>
    <w:rsid w:val="00AC1121"/>
    <w:rsid w:val="00AD014F"/>
    <w:rsid w:val="00AD076E"/>
    <w:rsid w:val="00AD73A8"/>
    <w:rsid w:val="00AE18C2"/>
    <w:rsid w:val="00AE2BD2"/>
    <w:rsid w:val="00AE2FFF"/>
    <w:rsid w:val="00AE4AF6"/>
    <w:rsid w:val="00AF4007"/>
    <w:rsid w:val="00AF6253"/>
    <w:rsid w:val="00B0144C"/>
    <w:rsid w:val="00B01A95"/>
    <w:rsid w:val="00B10CB9"/>
    <w:rsid w:val="00B1225F"/>
    <w:rsid w:val="00B1331B"/>
    <w:rsid w:val="00B13ACC"/>
    <w:rsid w:val="00B155B8"/>
    <w:rsid w:val="00B15826"/>
    <w:rsid w:val="00B15F91"/>
    <w:rsid w:val="00B160BB"/>
    <w:rsid w:val="00B2698A"/>
    <w:rsid w:val="00B306A3"/>
    <w:rsid w:val="00B401EA"/>
    <w:rsid w:val="00B424C0"/>
    <w:rsid w:val="00B43A58"/>
    <w:rsid w:val="00B4410F"/>
    <w:rsid w:val="00B455AB"/>
    <w:rsid w:val="00B46B16"/>
    <w:rsid w:val="00B51B43"/>
    <w:rsid w:val="00B51C8E"/>
    <w:rsid w:val="00B5267D"/>
    <w:rsid w:val="00B56E64"/>
    <w:rsid w:val="00B61183"/>
    <w:rsid w:val="00B61864"/>
    <w:rsid w:val="00B7289B"/>
    <w:rsid w:val="00B75CC7"/>
    <w:rsid w:val="00B7634D"/>
    <w:rsid w:val="00B85774"/>
    <w:rsid w:val="00B91571"/>
    <w:rsid w:val="00B95571"/>
    <w:rsid w:val="00B977C9"/>
    <w:rsid w:val="00BA35B3"/>
    <w:rsid w:val="00BB04AC"/>
    <w:rsid w:val="00BB1D44"/>
    <w:rsid w:val="00BB2534"/>
    <w:rsid w:val="00BB4EAF"/>
    <w:rsid w:val="00BC18AE"/>
    <w:rsid w:val="00BC4A77"/>
    <w:rsid w:val="00BC530D"/>
    <w:rsid w:val="00BC5AB3"/>
    <w:rsid w:val="00BD0DD7"/>
    <w:rsid w:val="00BD4664"/>
    <w:rsid w:val="00BD5482"/>
    <w:rsid w:val="00BD6EC4"/>
    <w:rsid w:val="00BE0547"/>
    <w:rsid w:val="00BE0588"/>
    <w:rsid w:val="00BE6F59"/>
    <w:rsid w:val="00BF196F"/>
    <w:rsid w:val="00C03812"/>
    <w:rsid w:val="00C102ED"/>
    <w:rsid w:val="00C13012"/>
    <w:rsid w:val="00C13BF5"/>
    <w:rsid w:val="00C15CBB"/>
    <w:rsid w:val="00C20642"/>
    <w:rsid w:val="00C3076B"/>
    <w:rsid w:val="00C326EB"/>
    <w:rsid w:val="00C331A0"/>
    <w:rsid w:val="00C45575"/>
    <w:rsid w:val="00C47558"/>
    <w:rsid w:val="00C51948"/>
    <w:rsid w:val="00C54DC3"/>
    <w:rsid w:val="00C56321"/>
    <w:rsid w:val="00C563D0"/>
    <w:rsid w:val="00C56C69"/>
    <w:rsid w:val="00C56D42"/>
    <w:rsid w:val="00C60EBE"/>
    <w:rsid w:val="00C663BB"/>
    <w:rsid w:val="00C66AFB"/>
    <w:rsid w:val="00C7242F"/>
    <w:rsid w:val="00C75439"/>
    <w:rsid w:val="00C80715"/>
    <w:rsid w:val="00C80CCD"/>
    <w:rsid w:val="00C844D7"/>
    <w:rsid w:val="00C8642E"/>
    <w:rsid w:val="00C92AC1"/>
    <w:rsid w:val="00C94F24"/>
    <w:rsid w:val="00C958ED"/>
    <w:rsid w:val="00C968D0"/>
    <w:rsid w:val="00CA122F"/>
    <w:rsid w:val="00CA35AA"/>
    <w:rsid w:val="00CB59ED"/>
    <w:rsid w:val="00CB6FEC"/>
    <w:rsid w:val="00CB7DCE"/>
    <w:rsid w:val="00CC3DE6"/>
    <w:rsid w:val="00CC61A3"/>
    <w:rsid w:val="00CD2E65"/>
    <w:rsid w:val="00CD4E12"/>
    <w:rsid w:val="00CD703D"/>
    <w:rsid w:val="00CE0F01"/>
    <w:rsid w:val="00CE58A0"/>
    <w:rsid w:val="00CF0D03"/>
    <w:rsid w:val="00CF32B7"/>
    <w:rsid w:val="00CF5203"/>
    <w:rsid w:val="00CF5E7E"/>
    <w:rsid w:val="00D02021"/>
    <w:rsid w:val="00D02E0D"/>
    <w:rsid w:val="00D039B6"/>
    <w:rsid w:val="00D150D9"/>
    <w:rsid w:val="00D1556E"/>
    <w:rsid w:val="00D16088"/>
    <w:rsid w:val="00D22472"/>
    <w:rsid w:val="00D232D7"/>
    <w:rsid w:val="00D244A9"/>
    <w:rsid w:val="00D27524"/>
    <w:rsid w:val="00D27EC7"/>
    <w:rsid w:val="00D4239E"/>
    <w:rsid w:val="00D449D4"/>
    <w:rsid w:val="00D44E0F"/>
    <w:rsid w:val="00D50F33"/>
    <w:rsid w:val="00D52896"/>
    <w:rsid w:val="00D57C85"/>
    <w:rsid w:val="00D62CE8"/>
    <w:rsid w:val="00D64C0E"/>
    <w:rsid w:val="00D65071"/>
    <w:rsid w:val="00D66063"/>
    <w:rsid w:val="00D7350E"/>
    <w:rsid w:val="00D73921"/>
    <w:rsid w:val="00D73C26"/>
    <w:rsid w:val="00D80B69"/>
    <w:rsid w:val="00D823D1"/>
    <w:rsid w:val="00D8613F"/>
    <w:rsid w:val="00D94626"/>
    <w:rsid w:val="00D955A7"/>
    <w:rsid w:val="00DA0B30"/>
    <w:rsid w:val="00DA36F1"/>
    <w:rsid w:val="00DB4DF2"/>
    <w:rsid w:val="00DB64A0"/>
    <w:rsid w:val="00DB673B"/>
    <w:rsid w:val="00DC1E25"/>
    <w:rsid w:val="00DC3F5F"/>
    <w:rsid w:val="00DC4390"/>
    <w:rsid w:val="00DD1D1F"/>
    <w:rsid w:val="00DD2574"/>
    <w:rsid w:val="00DD430C"/>
    <w:rsid w:val="00DD625C"/>
    <w:rsid w:val="00DD69B2"/>
    <w:rsid w:val="00DD74A1"/>
    <w:rsid w:val="00DD774D"/>
    <w:rsid w:val="00DE76B1"/>
    <w:rsid w:val="00DF5228"/>
    <w:rsid w:val="00E01513"/>
    <w:rsid w:val="00E07CAC"/>
    <w:rsid w:val="00E123A6"/>
    <w:rsid w:val="00E16CEF"/>
    <w:rsid w:val="00E17597"/>
    <w:rsid w:val="00E17799"/>
    <w:rsid w:val="00E22DFE"/>
    <w:rsid w:val="00E251A6"/>
    <w:rsid w:val="00E27A2A"/>
    <w:rsid w:val="00E30DC1"/>
    <w:rsid w:val="00E31028"/>
    <w:rsid w:val="00E33DD5"/>
    <w:rsid w:val="00E355C4"/>
    <w:rsid w:val="00E363AD"/>
    <w:rsid w:val="00E43FE0"/>
    <w:rsid w:val="00E53637"/>
    <w:rsid w:val="00E53B76"/>
    <w:rsid w:val="00E53C85"/>
    <w:rsid w:val="00E54C28"/>
    <w:rsid w:val="00E60541"/>
    <w:rsid w:val="00E6330B"/>
    <w:rsid w:val="00E655E6"/>
    <w:rsid w:val="00E6706D"/>
    <w:rsid w:val="00E6711E"/>
    <w:rsid w:val="00E707E8"/>
    <w:rsid w:val="00E7225B"/>
    <w:rsid w:val="00E7232D"/>
    <w:rsid w:val="00E72A47"/>
    <w:rsid w:val="00E731DE"/>
    <w:rsid w:val="00E73C73"/>
    <w:rsid w:val="00E850B0"/>
    <w:rsid w:val="00E913FA"/>
    <w:rsid w:val="00E91BE9"/>
    <w:rsid w:val="00E91EF1"/>
    <w:rsid w:val="00E921D3"/>
    <w:rsid w:val="00EA17CD"/>
    <w:rsid w:val="00EB2811"/>
    <w:rsid w:val="00EB7591"/>
    <w:rsid w:val="00EB762F"/>
    <w:rsid w:val="00EB76C8"/>
    <w:rsid w:val="00EC2558"/>
    <w:rsid w:val="00EC6BB7"/>
    <w:rsid w:val="00EC7993"/>
    <w:rsid w:val="00EE016A"/>
    <w:rsid w:val="00EF398F"/>
    <w:rsid w:val="00EF5B4B"/>
    <w:rsid w:val="00F01B57"/>
    <w:rsid w:val="00F03188"/>
    <w:rsid w:val="00F04816"/>
    <w:rsid w:val="00F05341"/>
    <w:rsid w:val="00F065F3"/>
    <w:rsid w:val="00F07398"/>
    <w:rsid w:val="00F07725"/>
    <w:rsid w:val="00F20A16"/>
    <w:rsid w:val="00F224CF"/>
    <w:rsid w:val="00F34AB5"/>
    <w:rsid w:val="00F3551A"/>
    <w:rsid w:val="00F36BB9"/>
    <w:rsid w:val="00F4067E"/>
    <w:rsid w:val="00F407F3"/>
    <w:rsid w:val="00F41D98"/>
    <w:rsid w:val="00F45170"/>
    <w:rsid w:val="00F53DAB"/>
    <w:rsid w:val="00F54C14"/>
    <w:rsid w:val="00F57290"/>
    <w:rsid w:val="00F601DA"/>
    <w:rsid w:val="00F61908"/>
    <w:rsid w:val="00F6285D"/>
    <w:rsid w:val="00F65D9D"/>
    <w:rsid w:val="00F66E57"/>
    <w:rsid w:val="00F722C6"/>
    <w:rsid w:val="00F75603"/>
    <w:rsid w:val="00F80BDF"/>
    <w:rsid w:val="00F83B3B"/>
    <w:rsid w:val="00FA68F4"/>
    <w:rsid w:val="00FA7375"/>
    <w:rsid w:val="00FB0405"/>
    <w:rsid w:val="00FC310B"/>
    <w:rsid w:val="00FC3C59"/>
    <w:rsid w:val="00FD41F7"/>
    <w:rsid w:val="00FE1388"/>
    <w:rsid w:val="00FF50A2"/>
    <w:rsid w:val="00FF52C7"/>
    <w:rsid w:val="00FF5F9A"/>
    <w:rsid w:val="30A015E2"/>
    <w:rsid w:val="6D580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uiPriority w:val="99"/>
    <w:rPr>
      <w:sz w:val="18"/>
      <w:szCs w:val="18"/>
    </w:rPr>
  </w:style>
  <w:style w:type="character" w:customStyle="1" w:styleId="9">
    <w:name w:val="页脚 Char"/>
    <w:basedOn w:val="7"/>
    <w:link w:val="2"/>
    <w:uiPriority w:val="99"/>
    <w:rPr>
      <w:sz w:val="18"/>
      <w:szCs w:val="18"/>
    </w:rPr>
  </w:style>
  <w:style w:type="character" w:customStyle="1" w:styleId="10">
    <w:name w:val="标题 Char"/>
    <w:basedOn w:val="7"/>
    <w:link w:val="4"/>
    <w:qFormat/>
    <w:uiPriority w:val="10"/>
    <w:rPr>
      <w:rFonts w:eastAsia="宋体" w:asciiTheme="majorHAnsi" w:hAnsiTheme="majorHAnsi" w:cstheme="majorBidi"/>
      <w:b/>
      <w:bCs/>
      <w:sz w:val="32"/>
      <w:szCs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1141</Words>
  <Characters>6504</Characters>
  <Lines>54</Lines>
  <Paragraphs>15</Paragraphs>
  <TotalTime>56</TotalTime>
  <ScaleCrop>false</ScaleCrop>
  <LinksUpToDate>false</LinksUpToDate>
  <CharactersWithSpaces>7630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2021-05-31T07:24:00Z</dcterms:created>
  <dc:creator>朱文立</dc:creator>
  <cp:lastModifiedBy>Zh</cp:lastModifiedBy>
  <dcterms:modified xsi:type="dcterms:W3CDTF">2021-06-04T07:10:44Z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